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970319" w14:textId="2D628672" w:rsidR="005B2E7F" w:rsidRPr="00C93910" w:rsidRDefault="005B2E7F" w:rsidP="005B2E7F">
      <w:pPr>
        <w:widowControl w:val="0"/>
        <w:tabs>
          <w:tab w:val="left" w:pos="1701"/>
          <w:tab w:val="right" w:pos="9923"/>
        </w:tabs>
        <w:spacing w:before="120" w:after="0" w:line="240" w:lineRule="auto"/>
        <w:rPr>
          <w:rFonts w:ascii="Arial" w:hAnsi="Arial" w:cs="Arial"/>
          <w:b/>
          <w:kern w:val="2"/>
          <w:sz w:val="22"/>
          <w:szCs w:val="22"/>
          <w:lang w:val="en-US" w:eastAsia="zh-CN"/>
        </w:rPr>
      </w:pPr>
      <w:r w:rsidRPr="00C93910">
        <w:rPr>
          <w:rFonts w:ascii="Arial" w:hAnsi="Arial" w:cs="Arial"/>
          <w:b/>
          <w:kern w:val="2"/>
          <w:sz w:val="22"/>
          <w:szCs w:val="22"/>
          <w:lang w:val="en-US" w:eastAsia="zh-CN"/>
        </w:rPr>
        <w:t>3GPP TSG-RAN WG2 Meeting #</w:t>
      </w:r>
      <w:r w:rsidR="00DC5C34" w:rsidRPr="00C93910">
        <w:rPr>
          <w:rFonts w:ascii="Arial" w:hAnsi="Arial" w:cs="Arial"/>
          <w:b/>
          <w:kern w:val="2"/>
          <w:sz w:val="22"/>
          <w:szCs w:val="22"/>
          <w:lang w:val="en-US" w:eastAsia="zh-CN"/>
        </w:rPr>
        <w:t>13</w:t>
      </w:r>
      <w:r w:rsidR="00DC5C34">
        <w:rPr>
          <w:rFonts w:ascii="Arial" w:hAnsi="Arial" w:cs="Arial"/>
          <w:b/>
          <w:kern w:val="2"/>
          <w:sz w:val="22"/>
          <w:szCs w:val="22"/>
          <w:lang w:val="en-US" w:eastAsia="zh-CN"/>
        </w:rPr>
        <w:t>2</w:t>
      </w:r>
      <w:r w:rsidRPr="00C93910">
        <w:rPr>
          <w:rFonts w:ascii="Arial" w:hAnsi="Arial" w:cs="Arial"/>
          <w:b/>
          <w:kern w:val="2"/>
          <w:sz w:val="22"/>
          <w:szCs w:val="22"/>
          <w:lang w:val="en-US" w:eastAsia="zh-CN"/>
        </w:rPr>
        <w:tab/>
        <w:t>R2-</w:t>
      </w:r>
      <w:r w:rsidR="00D40DCE" w:rsidRPr="00D40DCE">
        <w:rPr>
          <w:rFonts w:ascii="Arial" w:hAnsi="Arial" w:cs="Arial"/>
          <w:b/>
          <w:kern w:val="2"/>
          <w:sz w:val="22"/>
          <w:szCs w:val="22"/>
          <w:lang w:val="en-US" w:eastAsia="zh-CN"/>
        </w:rPr>
        <w:t>2508046</w:t>
      </w:r>
    </w:p>
    <w:p w14:paraId="305E76D4" w14:textId="2BC5AD1A" w:rsidR="005B2E7F" w:rsidRPr="00C93910" w:rsidRDefault="00D94A8E" w:rsidP="005B2E7F">
      <w:pPr>
        <w:widowControl w:val="0"/>
        <w:tabs>
          <w:tab w:val="left" w:pos="1701"/>
          <w:tab w:val="right" w:pos="9923"/>
        </w:tabs>
        <w:spacing w:before="120" w:after="0" w:line="240" w:lineRule="auto"/>
        <w:rPr>
          <w:rFonts w:ascii="Arial" w:hAnsi="Arial" w:cs="Arial"/>
          <w:b/>
          <w:kern w:val="2"/>
          <w:sz w:val="22"/>
          <w:szCs w:val="22"/>
          <w:lang w:val="en-US" w:eastAsia="zh-CN"/>
        </w:rPr>
      </w:pPr>
      <w:r w:rsidRPr="007459D2">
        <w:rPr>
          <w:rFonts w:ascii="Arial" w:hAnsi="Arial" w:cs="Arial"/>
          <w:b/>
          <w:kern w:val="2"/>
          <w:sz w:val="22"/>
          <w:szCs w:val="22"/>
          <w:lang w:val="en-US" w:eastAsia="zh-CN"/>
        </w:rPr>
        <w:t xml:space="preserve">Dallas, </w:t>
      </w:r>
      <w:r w:rsidRPr="00D94A8E">
        <w:rPr>
          <w:rFonts w:ascii="Arial" w:hAnsi="Arial" w:cs="Arial"/>
          <w:b/>
          <w:kern w:val="2"/>
          <w:sz w:val="22"/>
          <w:szCs w:val="22"/>
          <w:lang w:val="en-US" w:eastAsia="zh-CN"/>
        </w:rPr>
        <w:t>USA, Nov.</w:t>
      </w:r>
      <w:r w:rsidRPr="007459D2">
        <w:rPr>
          <w:rFonts w:ascii="Arial" w:hAnsi="Arial" w:cs="Arial"/>
          <w:b/>
          <w:kern w:val="2"/>
          <w:sz w:val="22"/>
          <w:szCs w:val="22"/>
          <w:lang w:val="en-US" w:eastAsia="zh-CN"/>
        </w:rPr>
        <w:t xml:space="preserve"> 17</w:t>
      </w:r>
      <w:r w:rsidRPr="007459D2">
        <w:rPr>
          <w:rFonts w:ascii="Arial" w:hAnsi="Arial" w:cs="Arial"/>
          <w:b/>
          <w:kern w:val="2"/>
          <w:sz w:val="22"/>
          <w:szCs w:val="22"/>
          <w:vertAlign w:val="superscript"/>
          <w:lang w:val="en-US" w:eastAsia="zh-CN"/>
        </w:rPr>
        <w:t>th</w:t>
      </w:r>
      <w:r w:rsidRPr="007459D2">
        <w:rPr>
          <w:rFonts w:ascii="Arial" w:hAnsi="Arial" w:cs="Arial"/>
          <w:b/>
          <w:kern w:val="2"/>
          <w:sz w:val="22"/>
          <w:szCs w:val="22"/>
          <w:lang w:val="en-US" w:eastAsia="zh-CN"/>
        </w:rPr>
        <w:t xml:space="preserve"> </w:t>
      </w:r>
      <w:r>
        <w:rPr>
          <w:rFonts w:ascii="Arial" w:hAnsi="Arial" w:cs="Arial"/>
          <w:b/>
          <w:kern w:val="2"/>
          <w:sz w:val="22"/>
          <w:szCs w:val="22"/>
          <w:lang w:val="en-US" w:eastAsia="zh-CN"/>
        </w:rPr>
        <w:t>–</w:t>
      </w:r>
      <w:r w:rsidRPr="007459D2">
        <w:rPr>
          <w:rFonts w:ascii="Arial" w:hAnsi="Arial" w:cs="Arial"/>
          <w:b/>
          <w:kern w:val="2"/>
          <w:sz w:val="22"/>
          <w:szCs w:val="22"/>
          <w:lang w:val="en-US" w:eastAsia="zh-CN"/>
        </w:rPr>
        <w:t xml:space="preserve"> 21</w:t>
      </w:r>
      <w:r w:rsidRPr="007459D2">
        <w:rPr>
          <w:rFonts w:ascii="Arial" w:hAnsi="Arial" w:cs="Arial"/>
          <w:b/>
          <w:kern w:val="2"/>
          <w:sz w:val="22"/>
          <w:szCs w:val="22"/>
          <w:vertAlign w:val="superscript"/>
          <w:lang w:val="en-US" w:eastAsia="zh-CN"/>
        </w:rPr>
        <w:t>st</w:t>
      </w:r>
      <w:r w:rsidR="005B2E7F" w:rsidRPr="00C93910">
        <w:rPr>
          <w:rFonts w:ascii="Arial" w:hAnsi="Arial" w:cs="Arial"/>
          <w:b/>
          <w:kern w:val="2"/>
          <w:sz w:val="22"/>
          <w:szCs w:val="22"/>
          <w:lang w:val="en-US" w:eastAsia="zh-CN"/>
        </w:rPr>
        <w:t>, 2025</w:t>
      </w:r>
    </w:p>
    <w:p w14:paraId="2D5198A4" w14:textId="77777777" w:rsidR="00A472FF" w:rsidRPr="00502D51" w:rsidRDefault="00A472FF" w:rsidP="00A472FF">
      <w:pPr>
        <w:tabs>
          <w:tab w:val="left" w:pos="1800"/>
          <w:tab w:val="right" w:pos="9072"/>
        </w:tabs>
        <w:spacing w:after="0" w:line="240" w:lineRule="auto"/>
        <w:rPr>
          <w:rFonts w:ascii="Arial" w:eastAsia="宋体" w:hAnsi="Arial" w:cs="Arial"/>
          <w:b/>
          <w:kern w:val="2"/>
          <w:sz w:val="22"/>
          <w:szCs w:val="22"/>
          <w:lang w:val="en-US" w:eastAsia="zh-CN"/>
        </w:rPr>
      </w:pPr>
    </w:p>
    <w:p w14:paraId="2E59A02C" w14:textId="0A8570AF" w:rsidR="00A472FF" w:rsidRPr="00502D51" w:rsidRDefault="00A472FF" w:rsidP="00A472FF">
      <w:pPr>
        <w:tabs>
          <w:tab w:val="left" w:pos="1800"/>
          <w:tab w:val="right" w:pos="9072"/>
        </w:tabs>
        <w:spacing w:after="0" w:line="240" w:lineRule="auto"/>
        <w:ind w:left="1800" w:hanging="1800"/>
        <w:rPr>
          <w:rFonts w:ascii="Arial" w:eastAsia="宋体" w:hAnsi="Arial" w:cs="Arial"/>
          <w:b/>
          <w:kern w:val="2"/>
          <w:sz w:val="22"/>
          <w:szCs w:val="22"/>
          <w:lang w:val="en-US" w:eastAsia="zh-CN"/>
        </w:rPr>
      </w:pPr>
      <w:r w:rsidRPr="00502D51">
        <w:rPr>
          <w:rFonts w:ascii="Arial" w:eastAsia="MS Mincho" w:hAnsi="Arial" w:cs="Arial"/>
          <w:b/>
          <w:kern w:val="2"/>
          <w:sz w:val="22"/>
          <w:szCs w:val="22"/>
          <w:lang w:val="en-US"/>
        </w:rPr>
        <w:t>Source:</w:t>
      </w:r>
      <w:r w:rsidRPr="00502D51">
        <w:rPr>
          <w:rFonts w:ascii="Arial" w:eastAsia="MS Mincho" w:hAnsi="Arial" w:cs="Arial"/>
          <w:b/>
          <w:kern w:val="2"/>
          <w:sz w:val="22"/>
          <w:szCs w:val="22"/>
          <w:lang w:val="en-US"/>
        </w:rPr>
        <w:tab/>
      </w:r>
      <w:r w:rsidRPr="00502D51">
        <w:rPr>
          <w:rFonts w:ascii="Arial" w:eastAsia="宋体" w:hAnsi="Arial" w:cs="Arial"/>
          <w:b/>
          <w:kern w:val="2"/>
          <w:sz w:val="22"/>
          <w:szCs w:val="22"/>
          <w:lang w:val="en-US" w:eastAsia="zh-CN"/>
        </w:rPr>
        <w:t>vivo</w:t>
      </w:r>
      <w:r w:rsidR="00B17BDC" w:rsidRPr="00502D51">
        <w:rPr>
          <w:rFonts w:ascii="Arial" w:eastAsia="宋体" w:hAnsi="Arial" w:cs="Arial"/>
          <w:b/>
          <w:kern w:val="2"/>
          <w:sz w:val="22"/>
          <w:szCs w:val="22"/>
          <w:lang w:val="en-US" w:eastAsia="zh-CN"/>
        </w:rPr>
        <w:tab/>
      </w:r>
    </w:p>
    <w:p w14:paraId="3F629499" w14:textId="749591E0" w:rsidR="00A472FF" w:rsidRPr="00502D51" w:rsidRDefault="00A472FF" w:rsidP="00502D51">
      <w:pPr>
        <w:tabs>
          <w:tab w:val="left" w:pos="1800"/>
          <w:tab w:val="right" w:pos="9072"/>
        </w:tabs>
        <w:spacing w:after="120" w:line="240" w:lineRule="auto"/>
        <w:contextualSpacing/>
        <w:rPr>
          <w:rFonts w:ascii="Arial" w:eastAsia="宋体" w:hAnsi="Arial" w:cs="Arial"/>
          <w:b/>
          <w:kern w:val="2"/>
          <w:sz w:val="22"/>
          <w:szCs w:val="22"/>
          <w:lang w:val="en-US" w:eastAsia="zh-CN"/>
        </w:rPr>
      </w:pPr>
      <w:r w:rsidRPr="00502D51">
        <w:rPr>
          <w:rFonts w:ascii="Arial" w:eastAsia="MS Mincho" w:hAnsi="Arial" w:cs="Arial"/>
          <w:b/>
          <w:kern w:val="2"/>
          <w:sz w:val="22"/>
          <w:szCs w:val="22"/>
          <w:lang w:val="en-US"/>
        </w:rPr>
        <w:t>Title:</w:t>
      </w:r>
      <w:bookmarkStart w:id="0" w:name="Title"/>
      <w:bookmarkEnd w:id="0"/>
      <w:r w:rsidRPr="00502D51">
        <w:rPr>
          <w:rFonts w:ascii="Arial" w:eastAsia="MS Mincho" w:hAnsi="Arial" w:cs="Arial"/>
          <w:b/>
          <w:kern w:val="2"/>
          <w:sz w:val="22"/>
          <w:szCs w:val="22"/>
          <w:lang w:val="en-US"/>
        </w:rPr>
        <w:tab/>
      </w:r>
      <w:r w:rsidR="008E0B68" w:rsidRPr="008E0B68">
        <w:rPr>
          <w:rFonts w:ascii="Arial" w:hAnsi="Arial" w:cs="Arial"/>
          <w:b/>
          <w:kern w:val="2"/>
          <w:sz w:val="22"/>
          <w:szCs w:val="22"/>
          <w:lang w:val="en-US" w:eastAsia="zh-CN"/>
        </w:rPr>
        <w:t>6G</w:t>
      </w:r>
      <w:r w:rsidR="00DC5C34">
        <w:rPr>
          <w:rFonts w:ascii="Arial" w:hAnsi="Arial" w:cs="Arial"/>
          <w:b/>
          <w:kern w:val="2"/>
          <w:sz w:val="22"/>
          <w:szCs w:val="22"/>
          <w:lang w:val="en-US" w:eastAsia="zh-CN"/>
        </w:rPr>
        <w:t>R</w:t>
      </w:r>
      <w:r w:rsidR="008E0B68" w:rsidRPr="008E0B68">
        <w:rPr>
          <w:rFonts w:ascii="Arial" w:hAnsi="Arial" w:cs="Arial"/>
          <w:b/>
          <w:kern w:val="2"/>
          <w:sz w:val="22"/>
          <w:szCs w:val="22"/>
          <w:lang w:val="en-US" w:eastAsia="zh-CN"/>
        </w:rPr>
        <w:t xml:space="preserve"> </w:t>
      </w:r>
      <w:r w:rsidR="006F6254">
        <w:rPr>
          <w:rFonts w:ascii="Arial" w:hAnsi="Arial" w:cs="Arial" w:hint="eastAsia"/>
          <w:b/>
          <w:kern w:val="2"/>
          <w:sz w:val="22"/>
          <w:szCs w:val="22"/>
          <w:lang w:val="en-US" w:eastAsia="zh-CN"/>
        </w:rPr>
        <w:t>d</w:t>
      </w:r>
      <w:r w:rsidR="00DC5C34" w:rsidRPr="00897DE1">
        <w:rPr>
          <w:rFonts w:ascii="Arial" w:hAnsi="Arial" w:cs="Arial"/>
          <w:b/>
          <w:kern w:val="2"/>
          <w:sz w:val="22"/>
          <w:szCs w:val="22"/>
          <w:lang w:val="en-US" w:eastAsia="zh-CN"/>
        </w:rPr>
        <w:t>esign approaches</w:t>
      </w:r>
      <w:r w:rsidR="00DC5C34">
        <w:rPr>
          <w:rFonts w:ascii="Arial" w:hAnsi="Arial" w:cs="Arial"/>
          <w:b/>
          <w:kern w:val="2"/>
          <w:sz w:val="22"/>
          <w:szCs w:val="22"/>
          <w:lang w:val="en-US" w:eastAsia="zh-CN"/>
        </w:rPr>
        <w:t xml:space="preserve"> </w:t>
      </w:r>
      <w:r w:rsidR="00DC5C34">
        <w:rPr>
          <w:rFonts w:ascii="Arial" w:hAnsi="Arial" w:cs="Arial" w:hint="eastAsia"/>
          <w:b/>
          <w:kern w:val="2"/>
          <w:sz w:val="22"/>
          <w:szCs w:val="22"/>
          <w:lang w:val="en-US" w:eastAsia="zh-CN"/>
        </w:rPr>
        <w:t>and</w:t>
      </w:r>
      <w:r w:rsidR="00DC5C34">
        <w:rPr>
          <w:rFonts w:ascii="Arial" w:hAnsi="Arial" w:cs="Arial"/>
          <w:b/>
          <w:kern w:val="2"/>
          <w:sz w:val="22"/>
          <w:szCs w:val="22"/>
          <w:lang w:val="en-US" w:eastAsia="zh-CN"/>
        </w:rPr>
        <w:t xml:space="preserve"> </w:t>
      </w:r>
      <w:r w:rsidR="00DC5C34">
        <w:rPr>
          <w:rFonts w:ascii="Arial" w:hAnsi="Arial" w:cs="Arial" w:hint="eastAsia"/>
          <w:b/>
          <w:kern w:val="2"/>
          <w:sz w:val="22"/>
          <w:szCs w:val="22"/>
          <w:lang w:val="en-US" w:eastAsia="zh-CN"/>
        </w:rPr>
        <w:t>new</w:t>
      </w:r>
      <w:r w:rsidR="00DC5C34">
        <w:rPr>
          <w:rFonts w:ascii="Arial" w:hAnsi="Arial" w:cs="Arial"/>
          <w:b/>
          <w:kern w:val="2"/>
          <w:sz w:val="22"/>
          <w:szCs w:val="22"/>
          <w:lang w:val="en-US" w:eastAsia="zh-CN"/>
        </w:rPr>
        <w:t xml:space="preserve"> </w:t>
      </w:r>
      <w:r w:rsidR="00DC5C34">
        <w:rPr>
          <w:rFonts w:ascii="Arial" w:hAnsi="Arial" w:cs="Arial" w:hint="eastAsia"/>
          <w:b/>
          <w:kern w:val="2"/>
          <w:sz w:val="22"/>
          <w:szCs w:val="22"/>
          <w:lang w:val="en-US" w:eastAsia="zh-CN"/>
        </w:rPr>
        <w:t>service</w:t>
      </w:r>
      <w:r w:rsidR="007975B4">
        <w:rPr>
          <w:rFonts w:ascii="Arial" w:hAnsi="Arial" w:cs="Arial" w:hint="eastAsia"/>
          <w:b/>
          <w:kern w:val="2"/>
          <w:sz w:val="22"/>
          <w:szCs w:val="22"/>
          <w:lang w:val="en-US" w:eastAsia="zh-CN"/>
        </w:rPr>
        <w:t>s</w:t>
      </w:r>
    </w:p>
    <w:p w14:paraId="43EB788A" w14:textId="6D4575B0" w:rsidR="00A472FF" w:rsidRPr="00502D51" w:rsidRDefault="00A472FF" w:rsidP="00A472FF">
      <w:pPr>
        <w:tabs>
          <w:tab w:val="left" w:pos="1800"/>
          <w:tab w:val="right" w:pos="9072"/>
        </w:tabs>
        <w:spacing w:after="120" w:line="240" w:lineRule="auto"/>
        <w:ind w:left="1798" w:hangingChars="814" w:hanging="1798"/>
        <w:contextualSpacing/>
        <w:rPr>
          <w:rFonts w:ascii="Arial" w:eastAsia="宋体" w:hAnsi="Arial" w:cs="Arial"/>
          <w:b/>
          <w:kern w:val="2"/>
          <w:sz w:val="22"/>
          <w:szCs w:val="22"/>
          <w:lang w:val="en-US" w:eastAsia="zh-CN"/>
        </w:rPr>
      </w:pPr>
      <w:r w:rsidRPr="00502D51">
        <w:rPr>
          <w:rFonts w:ascii="Arial" w:eastAsia="MS Mincho" w:hAnsi="Arial" w:cs="Arial"/>
          <w:b/>
          <w:kern w:val="2"/>
          <w:sz w:val="22"/>
          <w:szCs w:val="22"/>
          <w:lang w:val="en-US"/>
        </w:rPr>
        <w:t>Agenda Item:</w:t>
      </w:r>
      <w:bookmarkStart w:id="1" w:name="Source"/>
      <w:bookmarkEnd w:id="1"/>
      <w:r w:rsidRPr="00502D51">
        <w:rPr>
          <w:rFonts w:ascii="Arial" w:eastAsia="MS Mincho" w:hAnsi="Arial" w:cs="Arial"/>
          <w:b/>
          <w:kern w:val="2"/>
          <w:sz w:val="22"/>
          <w:szCs w:val="22"/>
          <w:lang w:val="en-US"/>
        </w:rPr>
        <w:tab/>
      </w:r>
      <w:r w:rsidR="00BD06E8">
        <w:rPr>
          <w:rFonts w:ascii="Arial" w:eastAsia="MS Mincho" w:hAnsi="Arial" w:cs="Arial"/>
          <w:b/>
          <w:kern w:val="2"/>
          <w:sz w:val="22"/>
          <w:szCs w:val="22"/>
          <w:lang w:val="en-US"/>
        </w:rPr>
        <w:t>10.2.3</w:t>
      </w:r>
    </w:p>
    <w:p w14:paraId="3B7C207F" w14:textId="77777777" w:rsidR="00A472FF" w:rsidRPr="00502D51" w:rsidRDefault="00A472FF" w:rsidP="00A472FF">
      <w:pPr>
        <w:tabs>
          <w:tab w:val="left" w:pos="1800"/>
          <w:tab w:val="center" w:pos="4536"/>
          <w:tab w:val="right" w:pos="9072"/>
        </w:tabs>
        <w:spacing w:after="0" w:line="240" w:lineRule="auto"/>
        <w:rPr>
          <w:rFonts w:ascii="Arial" w:eastAsia="宋体" w:hAnsi="Arial" w:cs="Arial"/>
          <w:b/>
          <w:kern w:val="2"/>
          <w:sz w:val="22"/>
          <w:szCs w:val="22"/>
          <w:lang w:val="en-US" w:eastAsia="zh-CN"/>
        </w:rPr>
      </w:pPr>
      <w:r w:rsidRPr="00502D51">
        <w:rPr>
          <w:rFonts w:ascii="Arial" w:eastAsia="MS Mincho" w:hAnsi="Arial" w:cs="Arial"/>
          <w:b/>
          <w:kern w:val="2"/>
          <w:sz w:val="22"/>
          <w:szCs w:val="22"/>
          <w:lang w:val="en-US"/>
        </w:rPr>
        <w:t>Document for:</w:t>
      </w:r>
      <w:r w:rsidRPr="00502D51">
        <w:rPr>
          <w:rFonts w:ascii="Arial" w:eastAsia="MS Mincho" w:hAnsi="Arial" w:cs="Arial"/>
          <w:b/>
          <w:kern w:val="2"/>
          <w:sz w:val="22"/>
          <w:szCs w:val="22"/>
          <w:lang w:val="en-US"/>
        </w:rPr>
        <w:tab/>
        <w:t>Discussion</w:t>
      </w:r>
      <w:r w:rsidRPr="00502D51">
        <w:rPr>
          <w:rFonts w:ascii="Arial" w:eastAsia="宋体" w:hAnsi="Arial" w:cs="Arial"/>
          <w:b/>
          <w:kern w:val="2"/>
          <w:sz w:val="22"/>
          <w:szCs w:val="22"/>
          <w:lang w:val="en-US" w:eastAsia="zh-CN"/>
        </w:rPr>
        <w:t xml:space="preserve"> and Decision</w:t>
      </w:r>
    </w:p>
    <w:p w14:paraId="23F7843A" w14:textId="1C702399" w:rsidR="00A472FF" w:rsidRDefault="00A472FF" w:rsidP="00A472FF">
      <w:pPr>
        <w:keepNext/>
        <w:keepLines/>
        <w:widowControl w:val="0"/>
        <w:numPr>
          <w:ilvl w:val="0"/>
          <w:numId w:val="5"/>
        </w:numPr>
        <w:pBdr>
          <w:top w:val="single" w:sz="12" w:space="4" w:color="auto"/>
        </w:pBdr>
        <w:tabs>
          <w:tab w:val="left" w:pos="425"/>
        </w:tabs>
        <w:overflowPunct w:val="0"/>
        <w:autoSpaceDE w:val="0"/>
        <w:autoSpaceDN w:val="0"/>
        <w:adjustRightInd w:val="0"/>
        <w:spacing w:before="240" w:after="0" w:line="240" w:lineRule="auto"/>
        <w:jc w:val="both"/>
        <w:textAlignment w:val="baseline"/>
        <w:outlineLvl w:val="0"/>
        <w:rPr>
          <w:rFonts w:eastAsia="宋体"/>
          <w:sz w:val="36"/>
          <w:szCs w:val="36"/>
          <w:lang w:val="en-US" w:eastAsia="zh-CN"/>
        </w:rPr>
      </w:pPr>
      <w:r w:rsidRPr="00A472FF">
        <w:rPr>
          <w:rFonts w:eastAsia="宋体"/>
          <w:sz w:val="36"/>
          <w:szCs w:val="36"/>
          <w:lang w:val="en-US" w:eastAsia="zh-CN"/>
        </w:rPr>
        <w:t>Introduction</w:t>
      </w:r>
    </w:p>
    <w:p w14:paraId="49E8F3AA" w14:textId="45124812" w:rsidR="00291426" w:rsidRPr="00713AA8" w:rsidRDefault="00DD7B41" w:rsidP="00C30E16">
      <w:pPr>
        <w:widowControl w:val="0"/>
        <w:spacing w:after="120"/>
        <w:jc w:val="both"/>
        <w:rPr>
          <w:lang w:eastAsia="zh-CN"/>
        </w:rPr>
      </w:pPr>
      <w:r w:rsidRPr="00C30E16">
        <w:rPr>
          <w:lang w:eastAsia="zh-CN"/>
        </w:rPr>
        <w:t>In RAN</w:t>
      </w:r>
      <w:r w:rsidR="00DC5C34" w:rsidRPr="00C30E16">
        <w:rPr>
          <w:lang w:eastAsia="zh-CN"/>
        </w:rPr>
        <w:t xml:space="preserve">2 </w:t>
      </w:r>
      <w:r w:rsidRPr="00C30E16">
        <w:rPr>
          <w:lang w:eastAsia="zh-CN"/>
        </w:rPr>
        <w:t>#</w:t>
      </w:r>
      <w:r w:rsidR="00DC5C34" w:rsidRPr="00C30E16">
        <w:rPr>
          <w:lang w:eastAsia="zh-CN"/>
        </w:rPr>
        <w:t>131</w:t>
      </w:r>
      <w:r w:rsidR="001D5B3D" w:rsidRPr="00C30E16">
        <w:rPr>
          <w:lang w:eastAsia="zh-CN"/>
        </w:rPr>
        <w:t>bis</w:t>
      </w:r>
      <w:r w:rsidRPr="00C30E16">
        <w:rPr>
          <w:lang w:eastAsia="zh-CN"/>
        </w:rPr>
        <w:t xml:space="preserve">, </w:t>
      </w:r>
      <w:r w:rsidR="009165F8" w:rsidRPr="00C30E16">
        <w:rPr>
          <w:lang w:eastAsia="zh-CN"/>
        </w:rPr>
        <w:t>the</w:t>
      </w:r>
      <w:r w:rsidRPr="00C30E16">
        <w:rPr>
          <w:lang w:eastAsia="zh-CN"/>
        </w:rPr>
        <w:t xml:space="preserve"> </w:t>
      </w:r>
      <w:r w:rsidR="008E5823" w:rsidRPr="00C30E16">
        <w:rPr>
          <w:lang w:eastAsia="zh-CN"/>
        </w:rPr>
        <w:t xml:space="preserve">Study on 6G Radio </w:t>
      </w:r>
      <w:r w:rsidR="009165F8" w:rsidRPr="00C30E16">
        <w:rPr>
          <w:lang w:eastAsia="zh-CN"/>
        </w:rPr>
        <w:t>was</w:t>
      </w:r>
      <w:r w:rsidR="00BD06E8" w:rsidRPr="00C30E16">
        <w:rPr>
          <w:lang w:eastAsia="zh-CN"/>
        </w:rPr>
        <w:t xml:space="preserve"> discussed from </w:t>
      </w:r>
      <w:r w:rsidR="009165F8" w:rsidRPr="00C30E16">
        <w:rPr>
          <w:lang w:eastAsia="zh-CN"/>
        </w:rPr>
        <w:t xml:space="preserve">the </w:t>
      </w:r>
      <w:r w:rsidR="00BD06E8" w:rsidRPr="00C30E16">
        <w:rPr>
          <w:lang w:eastAsia="zh-CN"/>
        </w:rPr>
        <w:t xml:space="preserve">RAN2 point of view, </w:t>
      </w:r>
      <w:r w:rsidR="009165F8" w:rsidRPr="00C30E16">
        <w:rPr>
          <w:lang w:eastAsia="zh-CN"/>
        </w:rPr>
        <w:t xml:space="preserve">and </w:t>
      </w:r>
      <w:r w:rsidR="00BD06E8" w:rsidRPr="00C30E16">
        <w:rPr>
          <w:lang w:eastAsia="zh-CN"/>
        </w:rPr>
        <w:t>some principles for 6GR</w:t>
      </w:r>
      <w:r w:rsidR="008E5823" w:rsidRPr="00C30E16">
        <w:rPr>
          <w:lang w:eastAsia="zh-CN"/>
        </w:rPr>
        <w:t xml:space="preserve"> </w:t>
      </w:r>
      <w:r w:rsidR="00BD06E8" w:rsidRPr="00C30E16">
        <w:rPr>
          <w:lang w:eastAsia="zh-CN"/>
        </w:rPr>
        <w:t>design w</w:t>
      </w:r>
      <w:r w:rsidR="00BD06E8" w:rsidRPr="00C30E16" w:rsidDel="001D5B3D">
        <w:rPr>
          <w:lang w:eastAsia="zh-CN"/>
        </w:rPr>
        <w:t>a</w:t>
      </w:r>
      <w:r w:rsidR="003D1CD3" w:rsidRPr="00C30E16">
        <w:rPr>
          <w:lang w:eastAsia="zh-CN"/>
        </w:rPr>
        <w:t>s</w:t>
      </w:r>
      <w:r w:rsidR="008E5823" w:rsidRPr="00C30E16" w:rsidDel="00BD06E8">
        <w:rPr>
          <w:lang w:eastAsia="zh-CN"/>
        </w:rPr>
        <w:t xml:space="preserve"> </w:t>
      </w:r>
      <w:r w:rsidR="00BD06E8" w:rsidRPr="00C30E16">
        <w:rPr>
          <w:lang w:eastAsia="zh-CN"/>
        </w:rPr>
        <w:t xml:space="preserve">discussed as </w:t>
      </w:r>
      <w:r w:rsidR="003D1CD3" w:rsidRPr="00C30E16">
        <w:rPr>
          <w:lang w:eastAsia="zh-CN"/>
        </w:rPr>
        <w:t xml:space="preserve">captured </w:t>
      </w:r>
      <w:r w:rsidR="008E5823" w:rsidRPr="00C30E16">
        <w:rPr>
          <w:lang w:eastAsia="zh-CN"/>
        </w:rPr>
        <w:t xml:space="preserve">in [1]. </w:t>
      </w:r>
      <w:r w:rsidR="00A21ABD" w:rsidRPr="00C30E16">
        <w:rPr>
          <w:lang w:eastAsia="zh-CN"/>
        </w:rPr>
        <w:t xml:space="preserve">In this contribution, we discuss </w:t>
      </w:r>
      <w:r w:rsidR="00CE5E2F" w:rsidRPr="00C30E16">
        <w:rPr>
          <w:lang w:eastAsia="zh-CN"/>
        </w:rPr>
        <w:t xml:space="preserve">some </w:t>
      </w:r>
      <w:r w:rsidR="00DF20F8">
        <w:rPr>
          <w:bCs/>
          <w:lang w:eastAsia="zh-CN"/>
        </w:rPr>
        <w:t xml:space="preserve">features, </w:t>
      </w:r>
      <w:r w:rsidR="008E5823" w:rsidRPr="00C30E16">
        <w:rPr>
          <w:lang w:eastAsia="zh-CN"/>
        </w:rPr>
        <w:t>6G</w:t>
      </w:r>
      <w:r w:rsidR="00CE5E2F" w:rsidRPr="00C30E16">
        <w:rPr>
          <w:lang w:eastAsia="zh-CN"/>
        </w:rPr>
        <w:t>R</w:t>
      </w:r>
      <w:r w:rsidR="008E5823" w:rsidRPr="00C30E16">
        <w:rPr>
          <w:lang w:eastAsia="zh-CN"/>
        </w:rPr>
        <w:t xml:space="preserve"> </w:t>
      </w:r>
      <w:r w:rsidR="006942B8" w:rsidRPr="00C30E16">
        <w:rPr>
          <w:lang w:eastAsia="zh-CN"/>
        </w:rPr>
        <w:t>design</w:t>
      </w:r>
      <w:r w:rsidR="00CE5E2F" w:rsidRPr="00C30E16">
        <w:rPr>
          <w:lang w:eastAsia="zh-CN"/>
        </w:rPr>
        <w:t xml:space="preserve"> approaches and new</w:t>
      </w:r>
      <w:r w:rsidR="0049293E" w:rsidRPr="00C30E16">
        <w:rPr>
          <w:lang w:eastAsia="zh-CN"/>
        </w:rPr>
        <w:t xml:space="preserve"> </w:t>
      </w:r>
      <w:r w:rsidR="00CE5E2F" w:rsidRPr="00C30E16">
        <w:rPr>
          <w:lang w:eastAsia="zh-CN"/>
        </w:rPr>
        <w:t>service</w:t>
      </w:r>
      <w:r w:rsidR="00BA22F4">
        <w:rPr>
          <w:rFonts w:hint="eastAsia"/>
          <w:lang w:eastAsia="zh-CN"/>
        </w:rPr>
        <w:t>s</w:t>
      </w:r>
      <w:r w:rsidR="00CE5E2F" w:rsidRPr="00C30E16">
        <w:rPr>
          <w:lang w:eastAsia="zh-CN"/>
        </w:rPr>
        <w:t xml:space="preserve"> </w:t>
      </w:r>
      <w:r w:rsidR="00E531E8">
        <w:rPr>
          <w:rFonts w:hint="eastAsia"/>
          <w:lang w:eastAsia="zh-CN"/>
        </w:rPr>
        <w:t>for</w:t>
      </w:r>
      <w:r w:rsidR="00CE5E2F" w:rsidRPr="00C30E16">
        <w:rPr>
          <w:lang w:eastAsia="zh-CN"/>
        </w:rPr>
        <w:t xml:space="preserve"> </w:t>
      </w:r>
      <w:r w:rsidR="008B1A57">
        <w:rPr>
          <w:lang w:eastAsia="zh-CN"/>
        </w:rPr>
        <w:t>Day</w:t>
      </w:r>
      <w:r w:rsidR="00CE5E2F" w:rsidRPr="00C30E16">
        <w:rPr>
          <w:lang w:eastAsia="zh-CN"/>
        </w:rPr>
        <w:t>-</w:t>
      </w:r>
      <w:r w:rsidR="00EF510A">
        <w:rPr>
          <w:rFonts w:hint="eastAsia"/>
          <w:lang w:eastAsia="zh-CN"/>
        </w:rPr>
        <w:t>1</w:t>
      </w:r>
      <w:r w:rsidR="00EE5872" w:rsidRPr="00C30E16">
        <w:rPr>
          <w:lang w:eastAsia="zh-CN"/>
        </w:rPr>
        <w:t xml:space="preserve">.   </w:t>
      </w:r>
    </w:p>
    <w:p w14:paraId="238D7B91" w14:textId="590DE663" w:rsidR="00A472FF" w:rsidRDefault="00A472FF" w:rsidP="00A472FF">
      <w:pPr>
        <w:keepNext/>
        <w:keepLines/>
        <w:widowControl w:val="0"/>
        <w:numPr>
          <w:ilvl w:val="0"/>
          <w:numId w:val="5"/>
        </w:numPr>
        <w:pBdr>
          <w:top w:val="single" w:sz="12" w:space="4" w:color="auto"/>
        </w:pBdr>
        <w:tabs>
          <w:tab w:val="left" w:pos="425"/>
        </w:tabs>
        <w:overflowPunct w:val="0"/>
        <w:autoSpaceDE w:val="0"/>
        <w:autoSpaceDN w:val="0"/>
        <w:adjustRightInd w:val="0"/>
        <w:spacing w:before="240" w:after="0" w:line="240" w:lineRule="auto"/>
        <w:jc w:val="both"/>
        <w:textAlignment w:val="baseline"/>
        <w:outlineLvl w:val="0"/>
        <w:rPr>
          <w:rFonts w:eastAsia="宋体"/>
          <w:sz w:val="36"/>
          <w:szCs w:val="36"/>
          <w:lang w:val="en-US" w:eastAsia="zh-CN"/>
        </w:rPr>
      </w:pPr>
      <w:r w:rsidRPr="00A472FF">
        <w:rPr>
          <w:rFonts w:eastAsia="宋体"/>
          <w:sz w:val="36"/>
          <w:szCs w:val="36"/>
          <w:lang w:val="en-US" w:eastAsia="zh-CN"/>
        </w:rPr>
        <w:t>Discussion</w:t>
      </w:r>
    </w:p>
    <w:p w14:paraId="3BA998D1" w14:textId="486FE50A" w:rsidR="00DC5C34" w:rsidRPr="00A73BB8" w:rsidRDefault="00C86180" w:rsidP="00A73BB8">
      <w:pPr>
        <w:keepNext/>
        <w:numPr>
          <w:ilvl w:val="1"/>
          <w:numId w:val="6"/>
        </w:numPr>
        <w:spacing w:before="180" w:after="120" w:line="240" w:lineRule="auto"/>
        <w:outlineLvl w:val="1"/>
        <w:rPr>
          <w:rFonts w:eastAsia="MS Mincho"/>
          <w:b/>
          <w:bCs/>
          <w:iCs/>
          <w:sz w:val="28"/>
          <w:szCs w:val="28"/>
          <w:lang w:val="en-US" w:eastAsia="zh-CN"/>
        </w:rPr>
      </w:pPr>
      <w:bookmarkStart w:id="2" w:name="_Hlk57910421"/>
      <w:r>
        <w:rPr>
          <w:rFonts w:eastAsia="MS Mincho"/>
          <w:b/>
          <w:bCs/>
          <w:iCs/>
          <w:sz w:val="28"/>
          <w:szCs w:val="28"/>
          <w:lang w:val="en-US" w:eastAsia="zh-CN"/>
        </w:rPr>
        <w:t xml:space="preserve">Features and </w:t>
      </w:r>
      <w:r w:rsidR="00BB7785">
        <w:rPr>
          <w:rFonts w:hint="eastAsia"/>
          <w:b/>
          <w:bCs/>
          <w:iCs/>
          <w:sz w:val="28"/>
          <w:szCs w:val="28"/>
          <w:lang w:val="en-US" w:eastAsia="zh-CN"/>
        </w:rPr>
        <w:t>d</w:t>
      </w:r>
      <w:r w:rsidR="0034118C" w:rsidRPr="0034118C">
        <w:rPr>
          <w:rFonts w:eastAsia="MS Mincho"/>
          <w:b/>
          <w:bCs/>
          <w:iCs/>
          <w:sz w:val="28"/>
          <w:szCs w:val="28"/>
          <w:lang w:val="en-US" w:eastAsia="zh-CN"/>
        </w:rPr>
        <w:t>esign approaches</w:t>
      </w:r>
      <w:r w:rsidR="0034118C">
        <w:rPr>
          <w:rFonts w:eastAsia="MS Mincho"/>
          <w:b/>
          <w:bCs/>
          <w:iCs/>
          <w:sz w:val="28"/>
          <w:szCs w:val="28"/>
          <w:lang w:val="en-US" w:eastAsia="zh-CN"/>
        </w:rPr>
        <w:t xml:space="preserve"> </w:t>
      </w:r>
      <w:r w:rsidR="0034118C" w:rsidRPr="0034118C">
        <w:rPr>
          <w:rFonts w:eastAsia="MS Mincho" w:hint="eastAsia"/>
          <w:b/>
          <w:bCs/>
          <w:iCs/>
          <w:sz w:val="28"/>
          <w:szCs w:val="28"/>
          <w:lang w:val="en-US" w:eastAsia="zh-CN"/>
        </w:rPr>
        <w:t>for</w:t>
      </w:r>
      <w:r w:rsidR="0034118C" w:rsidRPr="0034118C">
        <w:rPr>
          <w:rFonts w:eastAsia="MS Mincho"/>
          <w:b/>
          <w:bCs/>
          <w:iCs/>
          <w:sz w:val="28"/>
          <w:szCs w:val="28"/>
          <w:lang w:val="en-US" w:eastAsia="zh-CN"/>
        </w:rPr>
        <w:t xml:space="preserve"> </w:t>
      </w:r>
      <w:r w:rsidR="008B1A57">
        <w:rPr>
          <w:rFonts w:hint="eastAsia"/>
          <w:b/>
          <w:bCs/>
          <w:iCs/>
          <w:sz w:val="28"/>
          <w:szCs w:val="28"/>
          <w:lang w:val="en-US" w:eastAsia="zh-CN"/>
        </w:rPr>
        <w:t>Day</w:t>
      </w:r>
      <w:r w:rsidR="006A2359">
        <w:rPr>
          <w:rFonts w:hint="eastAsia"/>
          <w:b/>
          <w:bCs/>
          <w:iCs/>
          <w:sz w:val="28"/>
          <w:szCs w:val="28"/>
          <w:lang w:val="en-US" w:eastAsia="zh-CN"/>
        </w:rPr>
        <w:t>-</w:t>
      </w:r>
      <w:r w:rsidR="00EF510A">
        <w:rPr>
          <w:rFonts w:hint="eastAsia"/>
          <w:b/>
          <w:bCs/>
          <w:iCs/>
          <w:sz w:val="28"/>
          <w:szCs w:val="28"/>
          <w:lang w:val="en-US" w:eastAsia="zh-CN"/>
        </w:rPr>
        <w:t>1</w:t>
      </w:r>
    </w:p>
    <w:p w14:paraId="7F905582" w14:textId="773C96D5" w:rsidR="00DC5C34" w:rsidRPr="00EA2DA0" w:rsidRDefault="0034118C" w:rsidP="00A73BB8">
      <w:pPr>
        <w:keepNext/>
        <w:numPr>
          <w:ilvl w:val="2"/>
          <w:numId w:val="6"/>
        </w:numPr>
        <w:spacing w:before="180" w:after="120" w:line="240" w:lineRule="auto"/>
        <w:outlineLvl w:val="1"/>
        <w:rPr>
          <w:rFonts w:eastAsia="MS Mincho"/>
          <w:b/>
          <w:bCs/>
          <w:iCs/>
          <w:sz w:val="24"/>
          <w:szCs w:val="24"/>
          <w:lang w:val="en-US" w:eastAsia="zh-CN"/>
        </w:rPr>
      </w:pPr>
      <w:r>
        <w:rPr>
          <w:rFonts w:eastAsia="MS Mincho"/>
          <w:b/>
          <w:bCs/>
          <w:iCs/>
          <w:sz w:val="28"/>
          <w:szCs w:val="28"/>
          <w:lang w:val="en-US" w:eastAsia="zh-CN"/>
        </w:rPr>
        <w:t>S</w:t>
      </w:r>
      <w:r w:rsidRPr="00406A22">
        <w:rPr>
          <w:rFonts w:eastAsia="MS Mincho"/>
          <w:b/>
          <w:bCs/>
          <w:iCs/>
          <w:sz w:val="28"/>
          <w:szCs w:val="28"/>
          <w:lang w:val="en-US" w:eastAsia="zh-CN"/>
        </w:rPr>
        <w:t>upport of diverse device types</w:t>
      </w:r>
      <w:r>
        <w:rPr>
          <w:rFonts w:eastAsia="MS Mincho"/>
          <w:b/>
          <w:bCs/>
          <w:iCs/>
          <w:sz w:val="28"/>
          <w:szCs w:val="28"/>
          <w:lang w:val="en-US" w:eastAsia="zh-CN"/>
        </w:rPr>
        <w:t xml:space="preserve"> </w:t>
      </w:r>
    </w:p>
    <w:p w14:paraId="68B8CB4B" w14:textId="16BFF686" w:rsidR="00B23733" w:rsidRDefault="00384BFC" w:rsidP="00B23733">
      <w:pPr>
        <w:widowControl w:val="0"/>
        <w:spacing w:after="120"/>
        <w:jc w:val="both"/>
        <w:rPr>
          <w:lang w:eastAsia="zh-CN"/>
        </w:rPr>
      </w:pPr>
      <w:r>
        <w:rPr>
          <w:bCs/>
          <w:lang w:eastAsia="zh-CN"/>
        </w:rPr>
        <w:t>I</w:t>
      </w:r>
      <w:r w:rsidR="00B23733" w:rsidRPr="00CA41F4">
        <w:rPr>
          <w:bCs/>
          <w:lang w:eastAsia="zh-CN"/>
        </w:rPr>
        <w:t xml:space="preserve">n the era of 6G, the mobile system will provide services to a </w:t>
      </w:r>
      <w:r w:rsidR="003D1CD3" w:rsidRPr="003D1CD3">
        <w:rPr>
          <w:bCs/>
          <w:lang w:eastAsia="zh-CN"/>
        </w:rPr>
        <w:t>wide range</w:t>
      </w:r>
      <w:r w:rsidR="00B23733" w:rsidRPr="00CA41F4">
        <w:rPr>
          <w:bCs/>
          <w:lang w:eastAsia="zh-CN"/>
        </w:rPr>
        <w:t xml:space="preserve"> of devices, from low-end IoT devices to high-end advanced </w:t>
      </w:r>
      <w:proofErr w:type="spellStart"/>
      <w:r w:rsidR="00B23733" w:rsidRPr="00CA41F4">
        <w:rPr>
          <w:bCs/>
          <w:lang w:eastAsia="zh-CN"/>
        </w:rPr>
        <w:t>eMBB</w:t>
      </w:r>
      <w:proofErr w:type="spellEnd"/>
      <w:r w:rsidR="00B23733" w:rsidRPr="00CA41F4">
        <w:rPr>
          <w:bCs/>
          <w:lang w:eastAsia="zh-CN"/>
        </w:rPr>
        <w:t xml:space="preserve"> devices.</w:t>
      </w:r>
      <w:r w:rsidR="00B23733">
        <w:rPr>
          <w:bCs/>
          <w:lang w:eastAsia="zh-CN"/>
        </w:rPr>
        <w:t xml:space="preserve"> </w:t>
      </w:r>
      <w:r w:rsidR="00B23733">
        <w:t>The design of 6GR should learn from the lessons of LTE &amp; NR systems, where several IoT device types (</w:t>
      </w:r>
      <w:r w:rsidR="00B23733">
        <w:rPr>
          <w:rFonts w:hint="eastAsia"/>
          <w:lang w:eastAsia="zh-CN"/>
        </w:rPr>
        <w:t>e.g., NB-IoT</w:t>
      </w:r>
      <w:r w:rsidR="00B23733">
        <w:t xml:space="preserve">, </w:t>
      </w:r>
      <w:r w:rsidR="00B23733">
        <w:rPr>
          <w:rFonts w:hint="eastAsia"/>
          <w:lang w:eastAsia="zh-CN"/>
        </w:rPr>
        <w:t>(e)MTC</w:t>
      </w:r>
      <w:r w:rsidR="00B23733">
        <w:rPr>
          <w:lang w:eastAsia="zh-CN"/>
        </w:rPr>
        <w:t xml:space="preserve">, </w:t>
      </w:r>
      <w:r w:rsidR="00B23733">
        <w:rPr>
          <w:rFonts w:hint="eastAsia"/>
          <w:lang w:eastAsia="zh-CN"/>
        </w:rPr>
        <w:t>(e)Redcap</w:t>
      </w:r>
      <w:r w:rsidR="00B23733">
        <w:rPr>
          <w:lang w:eastAsia="zh-CN"/>
        </w:rPr>
        <w:t xml:space="preserve">) </w:t>
      </w:r>
      <w:r w:rsidR="00B23733">
        <w:t xml:space="preserve">were introduced in later releases, </w:t>
      </w:r>
      <w:r w:rsidR="003D1CD3" w:rsidRPr="003D1CD3">
        <w:t>leading to numerous</w:t>
      </w:r>
      <w:r w:rsidR="00B23733">
        <w:t xml:space="preserve"> technical</w:t>
      </w:r>
      <w:r w:rsidR="00B23733" w:rsidRPr="000126FF">
        <w:t xml:space="preserve"> paths</w:t>
      </w:r>
      <w:r w:rsidR="00B23733">
        <w:t xml:space="preserve"> </w:t>
      </w:r>
      <w:r w:rsidR="00B23733">
        <w:rPr>
          <w:rFonts w:hint="eastAsia"/>
          <w:lang w:eastAsia="zh-CN"/>
        </w:rPr>
        <w:t>serving</w:t>
      </w:r>
      <w:r w:rsidR="00B23733">
        <w:t xml:space="preserve"> </w:t>
      </w:r>
      <w:r w:rsidR="00B23733">
        <w:rPr>
          <w:rFonts w:hint="eastAsia"/>
          <w:lang w:eastAsia="zh-CN"/>
        </w:rPr>
        <w:t>similar</w:t>
      </w:r>
      <w:r w:rsidR="00B23733">
        <w:t xml:space="preserve"> </w:t>
      </w:r>
      <w:r w:rsidR="00B23733">
        <w:rPr>
          <w:rFonts w:hint="eastAsia"/>
          <w:lang w:eastAsia="zh-CN"/>
        </w:rPr>
        <w:t>service</w:t>
      </w:r>
      <w:r w:rsidR="003D1CD3">
        <w:rPr>
          <w:lang w:eastAsia="zh-CN"/>
        </w:rPr>
        <w:t>s</w:t>
      </w:r>
      <w:r w:rsidR="00B23733">
        <w:t xml:space="preserve"> and </w:t>
      </w:r>
      <w:r w:rsidR="003D1CD3" w:rsidRPr="003D1CD3">
        <w:t>causing significant</w:t>
      </w:r>
      <w:r w:rsidR="00B23733">
        <w:t xml:space="preserve"> deployment</w:t>
      </w:r>
      <w:r w:rsidR="003D1CD3">
        <w:t xml:space="preserve"> challenges</w:t>
      </w:r>
      <w:r w:rsidR="00B23733">
        <w:t xml:space="preserve">. Therefore, </w:t>
      </w:r>
      <w:r w:rsidR="003D1CD3">
        <w:t xml:space="preserve">a </w:t>
      </w:r>
      <w:r w:rsidR="00B23733">
        <w:rPr>
          <w:lang w:eastAsia="zh-CN"/>
        </w:rPr>
        <w:t xml:space="preserve">clear blueprint for 6G IoT should be </w:t>
      </w:r>
      <w:r w:rsidR="00212116" w:rsidRPr="003D1CD3">
        <w:rPr>
          <w:lang w:eastAsia="zh-CN"/>
        </w:rPr>
        <w:t>established</w:t>
      </w:r>
      <w:r w:rsidR="00B23733">
        <w:rPr>
          <w:lang w:eastAsia="zh-CN"/>
        </w:rPr>
        <w:t xml:space="preserve"> in the first release to avoid </w:t>
      </w:r>
      <w:r w:rsidR="00B23733" w:rsidRPr="00C55190">
        <w:rPr>
          <w:rFonts w:hint="eastAsia"/>
          <w:lang w:eastAsia="zh-CN"/>
        </w:rPr>
        <w:t>market</w:t>
      </w:r>
      <w:r w:rsidR="00B23733" w:rsidRPr="00C55190">
        <w:rPr>
          <w:lang w:eastAsia="zh-CN"/>
        </w:rPr>
        <w:t xml:space="preserve"> </w:t>
      </w:r>
      <w:r w:rsidR="003D1CD3" w:rsidRPr="00C55190">
        <w:rPr>
          <w:rFonts w:hint="eastAsia"/>
          <w:lang w:eastAsia="zh-CN"/>
        </w:rPr>
        <w:t>fragment</w:t>
      </w:r>
      <w:r w:rsidR="003D1CD3">
        <w:rPr>
          <w:lang w:eastAsia="zh-CN"/>
        </w:rPr>
        <w:t>ation and</w:t>
      </w:r>
      <w:r w:rsidR="00B23733">
        <w:rPr>
          <w:lang w:eastAsia="zh-CN"/>
        </w:rPr>
        <w:t xml:space="preserve"> compatibility issues in later releases.</w:t>
      </w:r>
      <w:r w:rsidR="00B23733">
        <w:rPr>
          <w:rFonts w:hint="eastAsia"/>
          <w:lang w:eastAsia="zh-CN"/>
        </w:rPr>
        <w:t xml:space="preserve"> </w:t>
      </w:r>
    </w:p>
    <w:p w14:paraId="2A036D80" w14:textId="365F9C0C" w:rsidR="00B23733" w:rsidRPr="00FA36B5" w:rsidRDefault="00B23733" w:rsidP="00B23733">
      <w:pPr>
        <w:jc w:val="both"/>
        <w:rPr>
          <w:b/>
          <w:lang w:val="en-US" w:eastAsia="zh-CN"/>
        </w:rPr>
      </w:pPr>
      <w:r w:rsidRPr="00FA36B5">
        <w:rPr>
          <w:b/>
          <w:lang w:val="en-US" w:eastAsia="zh-CN"/>
        </w:rPr>
        <w:t xml:space="preserve">Observation </w:t>
      </w:r>
      <w:r w:rsidR="005143D8">
        <w:rPr>
          <w:b/>
          <w:lang w:val="en-US" w:eastAsia="zh-CN"/>
        </w:rPr>
        <w:t>1</w:t>
      </w:r>
      <w:r w:rsidRPr="00FA36B5">
        <w:rPr>
          <w:b/>
          <w:lang w:val="en-US" w:eastAsia="zh-CN"/>
        </w:rPr>
        <w:t xml:space="preserve">: Developing </w:t>
      </w:r>
      <w:bookmarkStart w:id="3" w:name="_Hlk212476048"/>
      <w:r w:rsidRPr="00FA36B5">
        <w:rPr>
          <w:b/>
          <w:lang w:val="en-US" w:eastAsia="zh-CN"/>
        </w:rPr>
        <w:t>single</w:t>
      </w:r>
      <w:r w:rsidR="003D1CD3">
        <w:rPr>
          <w:b/>
          <w:lang w:val="en-US" w:eastAsia="zh-CN"/>
        </w:rPr>
        <w:t>,</w:t>
      </w:r>
      <w:r w:rsidRPr="00FA36B5">
        <w:rPr>
          <w:b/>
          <w:lang w:val="en-US" w:eastAsia="zh-CN"/>
        </w:rPr>
        <w:t xml:space="preserve"> </w:t>
      </w:r>
      <w:r>
        <w:rPr>
          <w:rFonts w:hint="eastAsia"/>
          <w:b/>
          <w:lang w:val="en-US" w:eastAsia="zh-CN"/>
        </w:rPr>
        <w:t xml:space="preserve">scalable </w:t>
      </w:r>
      <w:r w:rsidRPr="00FA36B5">
        <w:rPr>
          <w:b/>
          <w:lang w:val="en-US" w:eastAsia="zh-CN"/>
        </w:rPr>
        <w:t>6G RAT</w:t>
      </w:r>
      <w:bookmarkEnd w:id="3"/>
      <w:r w:rsidRPr="00FA36B5">
        <w:rPr>
          <w:b/>
          <w:lang w:val="en-US" w:eastAsia="zh-CN"/>
        </w:rPr>
        <w:t xml:space="preserve"> to serve </w:t>
      </w:r>
      <w:bookmarkStart w:id="4" w:name="_Hlk206168395"/>
      <w:r w:rsidRPr="00FA36B5">
        <w:rPr>
          <w:rFonts w:hint="eastAsia"/>
          <w:b/>
          <w:lang w:val="en-US" w:eastAsia="zh-CN"/>
        </w:rPr>
        <w:t>diverse device types</w:t>
      </w:r>
      <w:r w:rsidR="003D1CD3">
        <w:rPr>
          <w:b/>
          <w:lang w:val="en-US" w:eastAsia="zh-CN"/>
        </w:rPr>
        <w:t>,</w:t>
      </w:r>
      <w:r w:rsidRPr="00FA36B5">
        <w:rPr>
          <w:b/>
          <w:lang w:val="en-US" w:eastAsia="zh-CN"/>
        </w:rPr>
        <w:t xml:space="preserve"> </w:t>
      </w:r>
      <w:r w:rsidRPr="00FA36B5">
        <w:rPr>
          <w:rFonts w:hint="eastAsia"/>
          <w:b/>
          <w:lang w:val="en-US" w:eastAsia="zh-CN"/>
        </w:rPr>
        <w:t>including</w:t>
      </w:r>
      <w:r w:rsidRPr="00FA36B5">
        <w:rPr>
          <w:b/>
          <w:lang w:val="en-US" w:eastAsia="zh-CN"/>
        </w:rPr>
        <w:t xml:space="preserve"> </w:t>
      </w:r>
      <w:proofErr w:type="spellStart"/>
      <w:r w:rsidRPr="00FA36B5">
        <w:rPr>
          <w:b/>
          <w:lang w:val="en-US" w:eastAsia="zh-CN"/>
        </w:rPr>
        <w:t>eMBB</w:t>
      </w:r>
      <w:proofErr w:type="spellEnd"/>
      <w:r w:rsidRPr="00FA36B5">
        <w:rPr>
          <w:b/>
          <w:lang w:val="en-US" w:eastAsia="zh-CN"/>
        </w:rPr>
        <w:t xml:space="preserve"> and 6G IoT</w:t>
      </w:r>
      <w:r w:rsidRPr="00FA36B5" w:rsidDel="00477959">
        <w:rPr>
          <w:b/>
          <w:lang w:val="en-US" w:eastAsia="zh-CN"/>
        </w:rPr>
        <w:t xml:space="preserve"> </w:t>
      </w:r>
      <w:r w:rsidRPr="00FA36B5">
        <w:rPr>
          <w:b/>
          <w:lang w:val="en-US" w:eastAsia="zh-CN"/>
        </w:rPr>
        <w:t>devices</w:t>
      </w:r>
      <w:bookmarkEnd w:id="4"/>
      <w:r w:rsidR="003D1CD3">
        <w:rPr>
          <w:b/>
          <w:lang w:val="en-US" w:eastAsia="zh-CN"/>
        </w:rPr>
        <w:t>,</w:t>
      </w:r>
      <w:r w:rsidRPr="00FA36B5">
        <w:rPr>
          <w:b/>
          <w:lang w:val="en-US" w:eastAsia="zh-CN"/>
        </w:rPr>
        <w:t xml:space="preserve"> is necessary for future IoT markets.</w:t>
      </w:r>
    </w:p>
    <w:p w14:paraId="608C8B29" w14:textId="12383CD2" w:rsidR="00B23733" w:rsidRDefault="00B23733" w:rsidP="00B23733">
      <w:pPr>
        <w:spacing w:after="120"/>
        <w:jc w:val="both"/>
        <w:rPr>
          <w:lang w:val="en-US" w:eastAsia="zh-CN"/>
        </w:rPr>
      </w:pPr>
      <w:r>
        <w:rPr>
          <w:rFonts w:hint="eastAsia"/>
          <w:lang w:val="en-US" w:eastAsia="zh-CN"/>
        </w:rPr>
        <w:t xml:space="preserve">As per the </w:t>
      </w:r>
      <w:r w:rsidR="005143D8">
        <w:rPr>
          <w:lang w:val="en-US" w:eastAsia="zh-CN"/>
        </w:rPr>
        <w:t xml:space="preserve">6G RAN </w:t>
      </w:r>
      <w:r w:rsidRPr="005143D8">
        <w:rPr>
          <w:rFonts w:hint="eastAsia"/>
          <w:lang w:val="en-US" w:eastAsia="zh-CN"/>
        </w:rPr>
        <w:t>SID</w:t>
      </w:r>
      <w:r w:rsidR="005143D8">
        <w:rPr>
          <w:lang w:val="en-US" w:eastAsia="zh-CN"/>
        </w:rPr>
        <w:t xml:space="preserve"> </w:t>
      </w:r>
      <w:r w:rsidRPr="005143D8">
        <w:rPr>
          <w:rFonts w:hint="eastAsia"/>
          <w:lang w:val="en-US" w:eastAsia="zh-CN"/>
        </w:rPr>
        <w:t>[</w:t>
      </w:r>
      <w:r w:rsidR="005143D8" w:rsidRPr="005143D8">
        <w:rPr>
          <w:lang w:val="en-US" w:eastAsia="zh-CN"/>
        </w:rPr>
        <w:t>2</w:t>
      </w:r>
      <w:r w:rsidRPr="005143D8">
        <w:rPr>
          <w:rFonts w:hint="eastAsia"/>
          <w:lang w:val="en-US" w:eastAsia="zh-CN"/>
        </w:rPr>
        <w:t>]</w:t>
      </w:r>
      <w:r>
        <w:rPr>
          <w:rFonts w:hint="eastAsia"/>
          <w:lang w:val="en-US" w:eastAsia="zh-CN"/>
        </w:rPr>
        <w:t xml:space="preserve">, </w:t>
      </w:r>
      <w:r>
        <w:rPr>
          <w:rFonts w:hint="eastAsia"/>
          <w:lang w:eastAsia="zh-CN"/>
        </w:rPr>
        <w:t>t</w:t>
      </w:r>
      <w:r>
        <w:t xml:space="preserve">he 6GR </w:t>
      </w:r>
      <w:r w:rsidR="003D1CD3">
        <w:t xml:space="preserve">design </w:t>
      </w:r>
      <w:r>
        <w:t>should</w:t>
      </w:r>
      <w:r>
        <w:rPr>
          <w:rFonts w:hint="eastAsia"/>
          <w:lang w:eastAsia="zh-CN"/>
        </w:rPr>
        <w:t xml:space="preserve"> natively support </w:t>
      </w:r>
      <w:r w:rsidRPr="00380577">
        <w:rPr>
          <w:rFonts w:hint="eastAsia"/>
          <w:lang w:eastAsia="zh-CN"/>
        </w:rPr>
        <w:t xml:space="preserve">various device types </w:t>
      </w:r>
      <w:r w:rsidR="00EC770E">
        <w:rPr>
          <w:lang w:eastAsia="zh-CN"/>
        </w:rPr>
        <w:t>using</w:t>
      </w:r>
      <w:r w:rsidR="00EC770E" w:rsidRPr="00380577">
        <w:rPr>
          <w:rFonts w:hint="eastAsia"/>
          <w:lang w:eastAsia="zh-CN"/>
        </w:rPr>
        <w:t xml:space="preserve"> </w:t>
      </w:r>
      <w:r w:rsidRPr="00380577">
        <w:rPr>
          <w:rFonts w:hint="eastAsia"/>
          <w:lang w:eastAsia="zh-CN"/>
        </w:rPr>
        <w:t>a single 6G-RAT</w:t>
      </w:r>
      <w:r>
        <w:rPr>
          <w:rFonts w:hint="eastAsia"/>
          <w:lang w:eastAsia="zh-CN"/>
        </w:rPr>
        <w:t xml:space="preserve">. </w:t>
      </w:r>
      <w:r w:rsidR="00EC770E">
        <w:rPr>
          <w:lang w:eastAsia="zh-CN"/>
        </w:rPr>
        <w:t>Alt</w:t>
      </w:r>
      <w:r>
        <w:rPr>
          <w:rFonts w:hint="eastAsia"/>
          <w:lang w:eastAsia="zh-CN"/>
        </w:rPr>
        <w:t>hough IoT service</w:t>
      </w:r>
      <w:r w:rsidR="00EC770E">
        <w:rPr>
          <w:lang w:eastAsia="zh-CN"/>
        </w:rPr>
        <w:t>s</w:t>
      </w:r>
      <w:r>
        <w:rPr>
          <w:rFonts w:hint="eastAsia"/>
          <w:lang w:eastAsia="zh-CN"/>
        </w:rPr>
        <w:t xml:space="preserve"> will be supported from 6G </w:t>
      </w:r>
      <w:r w:rsidR="008B1A57">
        <w:rPr>
          <w:rFonts w:hint="eastAsia"/>
          <w:lang w:eastAsia="zh-CN"/>
        </w:rPr>
        <w:t>Day</w:t>
      </w:r>
      <w:r w:rsidR="005E4EC8">
        <w:rPr>
          <w:rFonts w:hint="eastAsia"/>
          <w:lang w:eastAsia="zh-CN"/>
        </w:rPr>
        <w:t>-1</w:t>
      </w:r>
      <w:r>
        <w:rPr>
          <w:rFonts w:hint="eastAsia"/>
          <w:lang w:eastAsia="zh-CN"/>
        </w:rPr>
        <w:t xml:space="preserve">, </w:t>
      </w:r>
      <w:proofErr w:type="spellStart"/>
      <w:r w:rsidR="00EC770E" w:rsidRPr="00EC770E">
        <w:rPr>
          <w:lang w:eastAsia="zh-CN"/>
        </w:rPr>
        <w:t>eMBB</w:t>
      </w:r>
      <w:proofErr w:type="spellEnd"/>
      <w:r w:rsidR="00EC770E" w:rsidRPr="00EC770E">
        <w:rPr>
          <w:lang w:eastAsia="zh-CN"/>
        </w:rPr>
        <w:t xml:space="preserve"> is expected to remain the primary focus</w:t>
      </w:r>
      <w:r w:rsidRPr="00242B98">
        <w:t xml:space="preserve"> </w:t>
      </w:r>
      <w:r>
        <w:t>for mobile operators</w:t>
      </w:r>
      <w:r w:rsidR="00EC770E">
        <w:t>.</w:t>
      </w:r>
      <w:r>
        <w:rPr>
          <w:rFonts w:hint="eastAsia"/>
          <w:lang w:eastAsia="zh-CN"/>
        </w:rPr>
        <w:t xml:space="preserve"> </w:t>
      </w:r>
      <w:r w:rsidR="00EC770E">
        <w:rPr>
          <w:lang w:eastAsia="zh-CN"/>
        </w:rPr>
        <w:t>T</w:t>
      </w:r>
      <w:r>
        <w:rPr>
          <w:rFonts w:hint="eastAsia"/>
          <w:lang w:eastAsia="zh-CN"/>
        </w:rPr>
        <w:t xml:space="preserve">herefore, one principle for the single 6G RAT design is </w:t>
      </w:r>
      <w:r w:rsidR="00EC770E" w:rsidRPr="00EC770E">
        <w:rPr>
          <w:lang w:eastAsia="zh-CN"/>
        </w:rPr>
        <w:t>to minimize</w:t>
      </w:r>
      <w:r>
        <w:rPr>
          <w:rFonts w:hint="eastAsia"/>
          <w:lang w:eastAsia="zh-CN"/>
        </w:rPr>
        <w:t xml:space="preserve"> impact</w:t>
      </w:r>
      <w:r w:rsidR="00293685">
        <w:rPr>
          <w:lang w:eastAsia="zh-CN"/>
        </w:rPr>
        <w:t>s</w:t>
      </w:r>
      <w:r>
        <w:rPr>
          <w:rFonts w:hint="eastAsia"/>
          <w:lang w:eastAsia="zh-CN"/>
        </w:rPr>
        <w:t xml:space="preserve"> </w:t>
      </w:r>
      <w:r w:rsidR="00293685">
        <w:rPr>
          <w:lang w:eastAsia="zh-CN"/>
        </w:rPr>
        <w:t>on</w:t>
      </w:r>
      <w:r>
        <w:rPr>
          <w:rFonts w:hint="eastAsia"/>
          <w:lang w:eastAsia="zh-CN"/>
        </w:rPr>
        <w:t xml:space="preserve"> </w:t>
      </w:r>
      <w:proofErr w:type="spellStart"/>
      <w:r>
        <w:rPr>
          <w:rFonts w:hint="eastAsia"/>
          <w:lang w:eastAsia="zh-CN"/>
        </w:rPr>
        <w:t>eMBB</w:t>
      </w:r>
      <w:proofErr w:type="spellEnd"/>
      <w:r>
        <w:rPr>
          <w:rFonts w:hint="eastAsia"/>
          <w:lang w:eastAsia="zh-CN"/>
        </w:rPr>
        <w:t xml:space="preserve"> UE to ensure </w:t>
      </w:r>
      <w:r w:rsidR="00D218F6">
        <w:rPr>
          <w:rFonts w:hint="eastAsia"/>
          <w:lang w:eastAsia="zh-CN"/>
        </w:rPr>
        <w:t>the</w:t>
      </w:r>
      <w:r w:rsidR="00293685" w:rsidRPr="00293685">
        <w:rPr>
          <w:lang w:eastAsia="zh-CN"/>
        </w:rPr>
        <w:t xml:space="preserve"> optimal user</w:t>
      </w:r>
      <w:r>
        <w:rPr>
          <w:rFonts w:hint="eastAsia"/>
          <w:lang w:eastAsia="zh-CN"/>
        </w:rPr>
        <w:t xml:space="preserve"> experience. </w:t>
      </w:r>
    </w:p>
    <w:p w14:paraId="0AC37E90" w14:textId="18D69CD4" w:rsidR="00B23733" w:rsidRDefault="00B23733" w:rsidP="00B23733">
      <w:pPr>
        <w:spacing w:after="120"/>
        <w:jc w:val="both"/>
        <w:rPr>
          <w:lang w:eastAsia="zh-CN"/>
        </w:rPr>
      </w:pPr>
      <w:r>
        <w:rPr>
          <w:rFonts w:hint="eastAsia"/>
          <w:lang w:eastAsia="zh-CN"/>
        </w:rPr>
        <w:t xml:space="preserve">To support </w:t>
      </w:r>
      <w:r w:rsidRPr="00380577">
        <w:rPr>
          <w:rFonts w:hint="eastAsia"/>
          <w:lang w:eastAsia="zh-CN"/>
        </w:rPr>
        <w:t xml:space="preserve">various device types </w:t>
      </w:r>
      <w:r w:rsidR="00293685">
        <w:rPr>
          <w:lang w:eastAsia="zh-CN"/>
        </w:rPr>
        <w:t>with</w:t>
      </w:r>
      <w:r w:rsidR="00293685" w:rsidRPr="00380577">
        <w:rPr>
          <w:rFonts w:hint="eastAsia"/>
          <w:lang w:eastAsia="zh-CN"/>
        </w:rPr>
        <w:t xml:space="preserve"> </w:t>
      </w:r>
      <w:r w:rsidRPr="00380577">
        <w:rPr>
          <w:rFonts w:hint="eastAsia"/>
          <w:lang w:eastAsia="zh-CN"/>
        </w:rPr>
        <w:t>a single 6G-RAT</w:t>
      </w:r>
      <w:r>
        <w:rPr>
          <w:rFonts w:hint="eastAsia"/>
          <w:lang w:eastAsia="zh-CN"/>
        </w:rPr>
        <w:t xml:space="preserve">, a scalable 6GR design is </w:t>
      </w:r>
      <w:r w:rsidR="00293685" w:rsidRPr="00293685">
        <w:rPr>
          <w:lang w:eastAsia="zh-CN"/>
        </w:rPr>
        <w:t>required</w:t>
      </w:r>
      <w:r>
        <w:rPr>
          <w:rFonts w:hint="eastAsia"/>
          <w:lang w:eastAsia="zh-CN"/>
        </w:rPr>
        <w:t xml:space="preserve">, and </w:t>
      </w:r>
      <w:r>
        <w:rPr>
          <w:lang w:eastAsia="zh-CN"/>
        </w:rPr>
        <w:t>the following agreement</w:t>
      </w:r>
      <w:r>
        <w:rPr>
          <w:rFonts w:hint="eastAsia"/>
          <w:lang w:eastAsia="zh-CN"/>
        </w:rPr>
        <w:t xml:space="preserve"> on scalable 6GR design </w:t>
      </w:r>
      <w:r w:rsidR="00293685" w:rsidRPr="00293685">
        <w:rPr>
          <w:lang w:eastAsia="zh-CN"/>
        </w:rPr>
        <w:t>was reached</w:t>
      </w:r>
      <w:r w:rsidRPr="00734CD8">
        <w:rPr>
          <w:rFonts w:hint="eastAsia"/>
          <w:lang w:eastAsia="zh-CN"/>
        </w:rPr>
        <w:t xml:space="preserve"> </w:t>
      </w:r>
      <w:r>
        <w:rPr>
          <w:rFonts w:hint="eastAsia"/>
          <w:lang w:eastAsia="zh-CN"/>
        </w:rPr>
        <w:t xml:space="preserve">at </w:t>
      </w:r>
      <w:r>
        <w:rPr>
          <w:lang w:eastAsia="zh-CN"/>
        </w:rPr>
        <w:t>RAN1#122 meeting</w:t>
      </w:r>
      <w:r w:rsidR="00293685">
        <w:rPr>
          <w:lang w:eastAsia="zh-CN"/>
        </w:rPr>
        <w:t>:</w:t>
      </w:r>
    </w:p>
    <w:tbl>
      <w:tblPr>
        <w:tblStyle w:val="af5"/>
        <w:tblW w:w="0" w:type="auto"/>
        <w:tblLook w:val="04A0" w:firstRow="1" w:lastRow="0" w:firstColumn="1" w:lastColumn="0" w:noHBand="0" w:noVBand="1"/>
      </w:tblPr>
      <w:tblGrid>
        <w:gridCol w:w="9629"/>
      </w:tblGrid>
      <w:tr w:rsidR="00B23733" w14:paraId="32DA4C06" w14:textId="77777777" w:rsidTr="0016656B">
        <w:tc>
          <w:tcPr>
            <w:tcW w:w="9629" w:type="dxa"/>
          </w:tcPr>
          <w:p w14:paraId="08DB058D" w14:textId="77777777" w:rsidR="00B23733" w:rsidRPr="008A1B45" w:rsidRDefault="00B23733" w:rsidP="0016656B">
            <w:pPr>
              <w:spacing w:after="0" w:line="252" w:lineRule="auto"/>
              <w:contextualSpacing/>
              <w:jc w:val="both"/>
              <w:rPr>
                <w:rFonts w:eastAsia="等线"/>
                <w:szCs w:val="21"/>
                <w:highlight w:val="green"/>
                <w:lang w:val="en-US" w:eastAsia="zh-CN"/>
              </w:rPr>
            </w:pPr>
            <w:r>
              <w:rPr>
                <w:rFonts w:eastAsia="等线" w:hint="eastAsia"/>
                <w:szCs w:val="21"/>
                <w:highlight w:val="green"/>
                <w:lang w:val="en-US" w:eastAsia="zh-CN"/>
              </w:rPr>
              <w:t>RAN1</w:t>
            </w:r>
            <w:r>
              <w:rPr>
                <w:rFonts w:eastAsia="等线"/>
                <w:szCs w:val="21"/>
                <w:highlight w:val="green"/>
                <w:lang w:val="en-US" w:eastAsia="zh-CN"/>
              </w:rPr>
              <w:t xml:space="preserve">#122 </w:t>
            </w:r>
            <w:r w:rsidRPr="008A1B45">
              <w:rPr>
                <w:rFonts w:eastAsia="等线" w:hint="eastAsia"/>
                <w:szCs w:val="21"/>
                <w:highlight w:val="green"/>
                <w:lang w:val="en-US" w:eastAsia="zh-CN"/>
              </w:rPr>
              <w:t>Agreement</w:t>
            </w:r>
          </w:p>
          <w:p w14:paraId="55709E48" w14:textId="77777777" w:rsidR="00B23733" w:rsidRPr="008A1B45" w:rsidRDefault="00B23733" w:rsidP="0016656B">
            <w:pPr>
              <w:spacing w:after="0" w:line="252" w:lineRule="auto"/>
              <w:contextualSpacing/>
              <w:jc w:val="both"/>
              <w:rPr>
                <w:rFonts w:eastAsia="Batang"/>
                <w:i/>
                <w:szCs w:val="21"/>
                <w:lang w:val="en-US" w:eastAsia="x-none"/>
              </w:rPr>
            </w:pPr>
            <w:r w:rsidRPr="008A1B45">
              <w:rPr>
                <w:rFonts w:eastAsia="Batang" w:hint="eastAsia"/>
                <w:i/>
                <w:szCs w:val="21"/>
                <w:lang w:val="en-US" w:eastAsia="x-none"/>
              </w:rPr>
              <w:t xml:space="preserve">Study a scalable 6GR </w:t>
            </w:r>
            <w:r w:rsidRPr="008A1B45">
              <w:rPr>
                <w:rFonts w:eastAsia="Batang"/>
                <w:i/>
                <w:szCs w:val="21"/>
                <w:lang w:val="en-US" w:eastAsia="x-none"/>
              </w:rPr>
              <w:t>design</w:t>
            </w:r>
            <w:r w:rsidRPr="008A1B45">
              <w:rPr>
                <w:rFonts w:eastAsia="Batang" w:hint="eastAsia"/>
                <w:i/>
                <w:szCs w:val="21"/>
                <w:lang w:val="en-US" w:eastAsia="x-none"/>
              </w:rPr>
              <w:t xml:space="preserve"> for diverse device types</w:t>
            </w:r>
            <w:r w:rsidRPr="008A1B45">
              <w:rPr>
                <w:rFonts w:eastAsia="等线" w:hint="eastAsia"/>
                <w:i/>
                <w:szCs w:val="21"/>
                <w:lang w:val="en-US" w:eastAsia="zh-CN"/>
              </w:rPr>
              <w:t xml:space="preserve">, considering </w:t>
            </w:r>
            <w:r w:rsidRPr="008A1B45">
              <w:rPr>
                <w:rFonts w:eastAsia="Batang" w:hint="eastAsia"/>
                <w:i/>
                <w:szCs w:val="21"/>
                <w:lang w:val="en-US" w:eastAsia="x-none"/>
              </w:rPr>
              <w:t>aspects:</w:t>
            </w:r>
          </w:p>
          <w:p w14:paraId="5C750280" w14:textId="77777777" w:rsidR="00B23733" w:rsidRPr="008A1B45" w:rsidRDefault="00B23733" w:rsidP="00B23733">
            <w:pPr>
              <w:numPr>
                <w:ilvl w:val="0"/>
                <w:numId w:val="45"/>
              </w:numPr>
              <w:spacing w:after="0" w:line="252" w:lineRule="auto"/>
              <w:contextualSpacing/>
              <w:jc w:val="both"/>
              <w:rPr>
                <w:rFonts w:eastAsia="Batang"/>
                <w:i/>
                <w:szCs w:val="21"/>
                <w:highlight w:val="yellow"/>
                <w:lang w:val="en-US" w:eastAsia="x-none"/>
              </w:rPr>
            </w:pPr>
            <w:r w:rsidRPr="008A1B45">
              <w:rPr>
                <w:rFonts w:eastAsia="等线"/>
                <w:i/>
                <w:szCs w:val="21"/>
                <w:highlight w:val="yellow"/>
                <w:lang w:val="en-US" w:eastAsia="zh-CN"/>
              </w:rPr>
              <w:t>W</w:t>
            </w:r>
            <w:r w:rsidRPr="008A1B45">
              <w:rPr>
                <w:rFonts w:eastAsia="等线" w:hint="eastAsia"/>
                <w:i/>
                <w:szCs w:val="21"/>
                <w:highlight w:val="yellow"/>
                <w:lang w:val="en-US" w:eastAsia="zh-CN"/>
              </w:rPr>
              <w:t xml:space="preserve">hat should be </w:t>
            </w:r>
            <w:r w:rsidRPr="008A1B45">
              <w:rPr>
                <w:rFonts w:eastAsia="Batang"/>
                <w:i/>
                <w:szCs w:val="21"/>
                <w:highlight w:val="yellow"/>
                <w:lang w:val="en-US" w:eastAsia="x-none"/>
              </w:rPr>
              <w:t>commonly applicable to all 6G device types</w:t>
            </w:r>
          </w:p>
          <w:p w14:paraId="0FEDDA3F" w14:textId="77777777" w:rsidR="00B23733" w:rsidRPr="009C5E88" w:rsidRDefault="00B23733" w:rsidP="00B23733">
            <w:pPr>
              <w:numPr>
                <w:ilvl w:val="0"/>
                <w:numId w:val="45"/>
              </w:numPr>
              <w:spacing w:after="0" w:line="252" w:lineRule="auto"/>
              <w:contextualSpacing/>
              <w:jc w:val="both"/>
              <w:rPr>
                <w:rFonts w:eastAsia="Batang"/>
                <w:i/>
                <w:szCs w:val="21"/>
                <w:lang w:val="en-US" w:eastAsia="x-none"/>
              </w:rPr>
            </w:pPr>
            <w:r w:rsidRPr="008A1B45">
              <w:rPr>
                <w:rFonts w:eastAsia="Batang" w:hint="eastAsia"/>
                <w:i/>
                <w:szCs w:val="21"/>
                <w:lang w:val="en-US" w:eastAsia="x-none"/>
              </w:rPr>
              <w:t xml:space="preserve">FFS: </w:t>
            </w:r>
            <w:r w:rsidRPr="008A1B45">
              <w:rPr>
                <w:rFonts w:eastAsia="Batang"/>
                <w:i/>
                <w:szCs w:val="21"/>
                <w:lang w:val="en-US" w:eastAsia="x-none"/>
              </w:rPr>
              <w:t>add-on features dedicated to specific</w:t>
            </w:r>
            <w:r w:rsidRPr="008A1B45">
              <w:rPr>
                <w:rFonts w:eastAsia="Batang" w:hint="eastAsia"/>
                <w:i/>
                <w:szCs w:val="21"/>
                <w:lang w:val="en-US" w:eastAsia="x-none"/>
              </w:rPr>
              <w:t xml:space="preserve"> </w:t>
            </w:r>
            <w:r w:rsidRPr="008A1B45">
              <w:rPr>
                <w:rFonts w:eastAsia="Batang"/>
                <w:i/>
                <w:szCs w:val="21"/>
                <w:lang w:val="en-US" w:eastAsia="x-none"/>
              </w:rPr>
              <w:t>device types</w:t>
            </w:r>
            <w:r w:rsidRPr="008A1B45">
              <w:rPr>
                <w:rFonts w:eastAsia="Batang" w:hint="eastAsia"/>
                <w:i/>
                <w:szCs w:val="21"/>
                <w:lang w:val="en-US" w:eastAsia="x-none"/>
              </w:rPr>
              <w:t>, if any</w:t>
            </w:r>
          </w:p>
        </w:tc>
      </w:tr>
    </w:tbl>
    <w:p w14:paraId="2198B09C" w14:textId="01E41F58" w:rsidR="00F03BBD" w:rsidRDefault="00B23733" w:rsidP="00F03BBD">
      <w:pPr>
        <w:spacing w:before="120" w:after="120"/>
        <w:jc w:val="both"/>
        <w:rPr>
          <w:lang w:eastAsia="zh-CN"/>
        </w:rPr>
      </w:pPr>
      <w:r>
        <w:rPr>
          <w:rFonts w:hint="eastAsia"/>
          <w:lang w:eastAsia="zh-CN"/>
        </w:rPr>
        <w:t>In other words, 6G features can be classified into two types</w:t>
      </w:r>
      <w:r w:rsidR="0082628D">
        <w:rPr>
          <w:lang w:eastAsia="zh-CN"/>
        </w:rPr>
        <w:t>:</w:t>
      </w:r>
      <w:r w:rsidDel="0082628D">
        <w:rPr>
          <w:rFonts w:hint="eastAsia"/>
          <w:lang w:eastAsia="zh-CN"/>
        </w:rPr>
        <w:t xml:space="preserve"> </w:t>
      </w:r>
      <w:r>
        <w:rPr>
          <w:rFonts w:hint="eastAsia"/>
          <w:lang w:eastAsia="zh-CN"/>
        </w:rPr>
        <w:t xml:space="preserve">common </w:t>
      </w:r>
      <w:r w:rsidR="0082628D" w:rsidRPr="0082628D">
        <w:rPr>
          <w:lang w:eastAsia="zh-CN"/>
        </w:rPr>
        <w:t>features applicable</w:t>
      </w:r>
      <w:r w:rsidR="0082628D">
        <w:rPr>
          <w:lang w:eastAsia="zh-CN"/>
        </w:rPr>
        <w:t xml:space="preserve"> </w:t>
      </w:r>
      <w:r>
        <w:rPr>
          <w:rFonts w:hint="eastAsia"/>
          <w:lang w:eastAsia="zh-CN"/>
        </w:rPr>
        <w:t>for all 6G device types and</w:t>
      </w:r>
      <w:r w:rsidDel="0082628D">
        <w:rPr>
          <w:rFonts w:hint="eastAsia"/>
          <w:lang w:eastAsia="zh-CN"/>
        </w:rPr>
        <w:t xml:space="preserve"> </w:t>
      </w:r>
      <w:r w:rsidR="0082628D" w:rsidRPr="0082628D">
        <w:rPr>
          <w:lang w:eastAsia="zh-CN"/>
        </w:rPr>
        <w:t xml:space="preserve">features </w:t>
      </w:r>
      <w:r>
        <w:rPr>
          <w:rFonts w:hint="eastAsia"/>
          <w:lang w:eastAsia="zh-CN"/>
        </w:rPr>
        <w:t>dedicated to specific device type</w:t>
      </w:r>
      <w:r w:rsidR="0082628D">
        <w:rPr>
          <w:lang w:eastAsia="zh-CN"/>
        </w:rPr>
        <w:t>s</w:t>
      </w:r>
      <w:r>
        <w:rPr>
          <w:rFonts w:hint="eastAsia"/>
          <w:lang w:eastAsia="zh-CN"/>
        </w:rPr>
        <w:t xml:space="preserve">. This principle also </w:t>
      </w:r>
      <w:r w:rsidR="0082628D">
        <w:rPr>
          <w:rFonts w:hint="eastAsia"/>
          <w:lang w:eastAsia="zh-CN"/>
        </w:rPr>
        <w:t>appli</w:t>
      </w:r>
      <w:r w:rsidR="0082628D">
        <w:rPr>
          <w:lang w:eastAsia="zh-CN"/>
        </w:rPr>
        <w:t>es</w:t>
      </w:r>
      <w:r w:rsidR="0082628D">
        <w:rPr>
          <w:rFonts w:hint="eastAsia"/>
          <w:lang w:eastAsia="zh-CN"/>
        </w:rPr>
        <w:t xml:space="preserve"> </w:t>
      </w:r>
      <w:r>
        <w:rPr>
          <w:rFonts w:hint="eastAsia"/>
          <w:lang w:eastAsia="zh-CN"/>
        </w:rPr>
        <w:t xml:space="preserve">to RAN2. </w:t>
      </w:r>
      <w:r w:rsidR="0082628D" w:rsidRPr="0082628D">
        <w:rPr>
          <w:lang w:eastAsia="zh-CN"/>
        </w:rPr>
        <w:t>Specifically</w:t>
      </w:r>
      <w:r>
        <w:rPr>
          <w:rFonts w:hint="eastAsia"/>
          <w:lang w:eastAsia="zh-CN"/>
        </w:rPr>
        <w:t xml:space="preserve">, RAN2 </w:t>
      </w:r>
      <w:r w:rsidR="00DE79FF">
        <w:rPr>
          <w:rFonts w:hint="eastAsia"/>
          <w:lang w:eastAsia="zh-CN"/>
        </w:rPr>
        <w:t xml:space="preserve">needs </w:t>
      </w:r>
      <w:r>
        <w:rPr>
          <w:rFonts w:hint="eastAsia"/>
          <w:lang w:eastAsia="zh-CN"/>
        </w:rPr>
        <w:t xml:space="preserve">identify </w:t>
      </w:r>
      <w:r w:rsidRPr="00734CD8">
        <w:rPr>
          <w:lang w:eastAsia="zh-CN"/>
        </w:rPr>
        <w:t>common features applicable to all devices</w:t>
      </w:r>
      <w:r>
        <w:rPr>
          <w:rFonts w:hint="eastAsia"/>
          <w:lang w:eastAsia="zh-CN"/>
        </w:rPr>
        <w:t xml:space="preserve"> </w:t>
      </w:r>
      <w:r w:rsidRPr="00734CD8">
        <w:rPr>
          <w:lang w:eastAsia="zh-CN"/>
        </w:rPr>
        <w:t>and device</w:t>
      </w:r>
      <w:r w:rsidR="00B733BF">
        <w:rPr>
          <w:lang w:eastAsia="zh-CN"/>
        </w:rPr>
        <w:t>-</w:t>
      </w:r>
      <w:r w:rsidRPr="00734CD8">
        <w:rPr>
          <w:lang w:eastAsia="zh-CN"/>
        </w:rPr>
        <w:t xml:space="preserve">specific features </w:t>
      </w:r>
      <w:r>
        <w:rPr>
          <w:rFonts w:hint="eastAsia"/>
          <w:lang w:eastAsia="zh-CN"/>
        </w:rPr>
        <w:t xml:space="preserve">from </w:t>
      </w:r>
      <w:r w:rsidR="00B733BF">
        <w:rPr>
          <w:lang w:eastAsia="zh-CN"/>
        </w:rPr>
        <w:t>its</w:t>
      </w:r>
      <w:r w:rsidR="00B733BF">
        <w:rPr>
          <w:rFonts w:hint="eastAsia"/>
          <w:lang w:eastAsia="zh-CN"/>
        </w:rPr>
        <w:t xml:space="preserve"> </w:t>
      </w:r>
      <w:r>
        <w:rPr>
          <w:rFonts w:hint="eastAsia"/>
          <w:lang w:eastAsia="zh-CN"/>
        </w:rPr>
        <w:t xml:space="preserve">perspective, </w:t>
      </w:r>
      <w:r w:rsidR="00B733BF" w:rsidRPr="00B733BF">
        <w:rPr>
          <w:lang w:eastAsia="zh-CN"/>
        </w:rPr>
        <w:t>particularly those</w:t>
      </w:r>
      <w:r>
        <w:rPr>
          <w:lang w:eastAsia="zh-CN"/>
        </w:rPr>
        <w:t xml:space="preserve"> required for </w:t>
      </w:r>
      <w:r w:rsidRPr="00FE52AB">
        <w:rPr>
          <w:lang w:eastAsia="zh-CN"/>
        </w:rPr>
        <w:t xml:space="preserve">both </w:t>
      </w:r>
      <w:proofErr w:type="spellStart"/>
      <w:r w:rsidRPr="00FE52AB">
        <w:rPr>
          <w:lang w:eastAsia="zh-CN"/>
        </w:rPr>
        <w:t>eMBB</w:t>
      </w:r>
      <w:proofErr w:type="spellEnd"/>
      <w:r w:rsidRPr="00FE52AB">
        <w:rPr>
          <w:lang w:eastAsia="zh-CN"/>
        </w:rPr>
        <w:t xml:space="preserve"> and 6G IoT</w:t>
      </w:r>
      <w:r w:rsidRPr="00FE52AB" w:rsidDel="00F07F76">
        <w:rPr>
          <w:lang w:eastAsia="zh-CN"/>
        </w:rPr>
        <w:t xml:space="preserve"> </w:t>
      </w:r>
      <w:r w:rsidRPr="00FE52AB">
        <w:rPr>
          <w:lang w:eastAsia="zh-CN"/>
        </w:rPr>
        <w:t>devices</w:t>
      </w:r>
      <w:r>
        <w:rPr>
          <w:rFonts w:hint="eastAsia"/>
          <w:lang w:eastAsia="zh-CN"/>
        </w:rPr>
        <w:t xml:space="preserve">. </w:t>
      </w:r>
      <w:r>
        <w:rPr>
          <w:lang w:eastAsia="zh-CN"/>
        </w:rPr>
        <w:t xml:space="preserve">For example, </w:t>
      </w:r>
      <w:r w:rsidRPr="00F0376D">
        <w:rPr>
          <w:lang w:eastAsia="zh-CN"/>
        </w:rPr>
        <w:t xml:space="preserve">IoT technologies for reduced </w:t>
      </w:r>
      <w:r w:rsidRPr="00F0376D">
        <w:rPr>
          <w:rFonts w:eastAsia="宋体"/>
          <w:lang w:eastAsia="zh-CN"/>
        </w:rPr>
        <w:t>power consumption</w:t>
      </w:r>
      <w:r w:rsidRPr="00F0376D">
        <w:rPr>
          <w:lang w:eastAsia="zh-CN"/>
        </w:rPr>
        <w:t xml:space="preserve"> and enhanced coverage are also</w:t>
      </w:r>
      <w:r w:rsidRPr="00F0376D">
        <w:rPr>
          <w:rFonts w:eastAsia="宋体"/>
          <w:lang w:eastAsia="zh-CN"/>
        </w:rPr>
        <w:t xml:space="preserve"> critical for </w:t>
      </w:r>
      <w:proofErr w:type="spellStart"/>
      <w:r w:rsidRPr="00F0376D">
        <w:rPr>
          <w:rFonts w:eastAsia="宋体"/>
          <w:lang w:eastAsia="zh-CN"/>
        </w:rPr>
        <w:t>eMBB</w:t>
      </w:r>
      <w:proofErr w:type="spellEnd"/>
      <w:r w:rsidRPr="00F0376D">
        <w:rPr>
          <w:rFonts w:eastAsia="宋体"/>
          <w:lang w:eastAsia="zh-CN"/>
        </w:rPr>
        <w:t xml:space="preserve"> devices to ensure optimal user experience</w:t>
      </w:r>
      <w:r>
        <w:rPr>
          <w:rFonts w:eastAsia="宋体"/>
          <w:lang w:eastAsia="zh-CN"/>
        </w:rPr>
        <w:t xml:space="preserve"> </w:t>
      </w:r>
      <w:r w:rsidRPr="009D04F4">
        <w:rPr>
          <w:rFonts w:hint="eastAsia"/>
          <w:bCs/>
          <w:lang w:eastAsia="zh-CN"/>
        </w:rPr>
        <w:t xml:space="preserve">in </w:t>
      </w:r>
      <w:r w:rsidRPr="009D04F4">
        <w:rPr>
          <w:bCs/>
          <w:lang w:eastAsia="zh-CN"/>
        </w:rPr>
        <w:t>specific</w:t>
      </w:r>
      <w:r w:rsidRPr="009D04F4">
        <w:rPr>
          <w:rFonts w:hint="eastAsia"/>
          <w:bCs/>
          <w:lang w:eastAsia="zh-CN"/>
        </w:rPr>
        <w:t xml:space="preserve"> </w:t>
      </w:r>
      <w:r w:rsidRPr="009D04F4">
        <w:rPr>
          <w:bCs/>
          <w:lang w:eastAsia="zh-CN"/>
        </w:rPr>
        <w:t>scenarios</w:t>
      </w:r>
      <w:r w:rsidRPr="00F0376D">
        <w:rPr>
          <w:lang w:eastAsia="zh-CN"/>
        </w:rPr>
        <w:t xml:space="preserve">. </w:t>
      </w:r>
      <w:r w:rsidR="00F03BBD">
        <w:rPr>
          <w:lang w:eastAsia="zh-CN"/>
        </w:rPr>
        <w:t>T</w:t>
      </w:r>
      <w:r>
        <w:rPr>
          <w:lang w:eastAsia="zh-CN"/>
        </w:rPr>
        <w:t>o support</w:t>
      </w:r>
      <w:r w:rsidRPr="00E23167">
        <w:rPr>
          <w:lang w:eastAsia="zh-CN"/>
        </w:rPr>
        <w:t xml:space="preserve"> </w:t>
      </w:r>
      <w:r w:rsidR="00F03BBD" w:rsidRPr="00F03BBD">
        <w:rPr>
          <w:lang w:eastAsia="zh-CN"/>
        </w:rPr>
        <w:t>harmonization of</w:t>
      </w:r>
      <w:r w:rsidR="00F03BBD" w:rsidRPr="00FE52AB">
        <w:rPr>
          <w:lang w:eastAsia="zh-CN"/>
        </w:rPr>
        <w:t xml:space="preserve"> </w:t>
      </w:r>
      <w:proofErr w:type="spellStart"/>
      <w:r w:rsidRPr="00FE52AB">
        <w:rPr>
          <w:lang w:eastAsia="zh-CN"/>
        </w:rPr>
        <w:t>eMBB</w:t>
      </w:r>
      <w:proofErr w:type="spellEnd"/>
      <w:r w:rsidRPr="00FE52AB">
        <w:rPr>
          <w:lang w:eastAsia="zh-CN"/>
        </w:rPr>
        <w:t xml:space="preserve"> and 6G IoT</w:t>
      </w:r>
      <w:r w:rsidRPr="00FE52AB" w:rsidDel="00F07F76">
        <w:rPr>
          <w:lang w:eastAsia="zh-CN"/>
        </w:rPr>
        <w:t xml:space="preserve"> </w:t>
      </w:r>
      <w:r w:rsidR="00F03BBD" w:rsidRPr="00F03BBD">
        <w:rPr>
          <w:lang w:eastAsia="zh-CN"/>
        </w:rPr>
        <w:t>within a</w:t>
      </w:r>
      <w:r w:rsidRPr="00F0376D">
        <w:rPr>
          <w:lang w:eastAsia="zh-CN"/>
        </w:rPr>
        <w:t xml:space="preserve"> </w:t>
      </w:r>
      <w:r>
        <w:rPr>
          <w:lang w:eastAsia="zh-CN"/>
        </w:rPr>
        <w:t>s</w:t>
      </w:r>
      <w:r w:rsidRPr="00F0376D">
        <w:rPr>
          <w:lang w:eastAsia="zh-CN"/>
        </w:rPr>
        <w:t>ingle 6G</w:t>
      </w:r>
      <w:r>
        <w:rPr>
          <w:lang w:eastAsia="zh-CN"/>
        </w:rPr>
        <w:t xml:space="preserve"> RAT</w:t>
      </w:r>
      <w:r w:rsidRPr="00F0376D">
        <w:rPr>
          <w:lang w:eastAsia="zh-CN"/>
        </w:rPr>
        <w:t xml:space="preserve">, at least the following </w:t>
      </w:r>
      <w:r>
        <w:rPr>
          <w:lang w:eastAsia="zh-CN"/>
        </w:rPr>
        <w:t xml:space="preserve">aspects </w:t>
      </w:r>
      <w:r w:rsidRPr="00F0376D">
        <w:rPr>
          <w:lang w:eastAsia="zh-CN"/>
        </w:rPr>
        <w:t>needs to be considered:</w:t>
      </w:r>
    </w:p>
    <w:p w14:paraId="39567451" w14:textId="78BFAC17" w:rsidR="00F03BBD" w:rsidRPr="00C43678" w:rsidRDefault="00B23733" w:rsidP="007459D2">
      <w:pPr>
        <w:pStyle w:val="af2"/>
        <w:numPr>
          <w:ilvl w:val="0"/>
          <w:numId w:val="48"/>
        </w:numPr>
        <w:ind w:firstLineChars="0"/>
        <w:jc w:val="both"/>
        <w:rPr>
          <w:rFonts w:eastAsia="宋体"/>
          <w:lang w:eastAsia="zh-CN"/>
        </w:rPr>
      </w:pPr>
      <w:r w:rsidRPr="00C43678">
        <w:rPr>
          <w:rFonts w:eastAsia="宋体"/>
          <w:b/>
          <w:lang w:eastAsia="zh-CN"/>
        </w:rPr>
        <w:t xml:space="preserve">Power saving </w:t>
      </w:r>
      <w:r w:rsidRPr="00C43678">
        <w:rPr>
          <w:rFonts w:eastAsia="宋体" w:hint="eastAsia"/>
          <w:b/>
          <w:lang w:eastAsia="zh-CN"/>
        </w:rPr>
        <w:t>features</w:t>
      </w:r>
      <w:r w:rsidRPr="00C43678">
        <w:rPr>
          <w:rFonts w:eastAsia="宋体"/>
          <w:b/>
          <w:lang w:eastAsia="zh-CN"/>
        </w:rPr>
        <w:t>:</w:t>
      </w:r>
      <w:r w:rsidRPr="00C43678">
        <w:rPr>
          <w:rFonts w:eastAsia="宋体"/>
          <w:lang w:eastAsia="zh-CN"/>
        </w:rPr>
        <w:t xml:space="preserve"> </w:t>
      </w:r>
      <w:r w:rsidR="00F03BBD">
        <w:rPr>
          <w:rFonts w:eastAsia="宋体"/>
          <w:lang w:eastAsia="zh-CN"/>
        </w:rPr>
        <w:t>T</w:t>
      </w:r>
      <w:r w:rsidRPr="00C43678">
        <w:rPr>
          <w:rFonts w:eastAsia="宋体"/>
          <w:lang w:eastAsia="zh-CN"/>
        </w:rPr>
        <w:t xml:space="preserve">he 6G radio protocol design shall support technologies to improve energy efficiency that are mutually required by </w:t>
      </w:r>
      <w:proofErr w:type="spellStart"/>
      <w:r w:rsidRPr="00C43678">
        <w:rPr>
          <w:rFonts w:eastAsia="宋体"/>
          <w:lang w:eastAsia="zh-CN"/>
        </w:rPr>
        <w:t>eMBB</w:t>
      </w:r>
      <w:proofErr w:type="spellEnd"/>
      <w:r w:rsidRPr="00C43678">
        <w:rPr>
          <w:rFonts w:eastAsia="宋体"/>
          <w:lang w:eastAsia="zh-CN"/>
        </w:rPr>
        <w:t xml:space="preserve"> and 6G IoT devices. Power saving features</w:t>
      </w:r>
      <w:r w:rsidR="009D5431">
        <w:rPr>
          <w:rFonts w:eastAsia="宋体"/>
          <w:lang w:eastAsia="zh-CN"/>
        </w:rPr>
        <w:t>,</w:t>
      </w:r>
      <w:r w:rsidRPr="00C43678">
        <w:rPr>
          <w:rFonts w:eastAsia="宋体"/>
          <w:lang w:eastAsia="zh-CN"/>
        </w:rPr>
        <w:t xml:space="preserve"> </w:t>
      </w:r>
      <w:r w:rsidR="00993F14" w:rsidRPr="00F03BBD">
        <w:rPr>
          <w:rFonts w:eastAsia="宋体"/>
          <w:lang w:eastAsia="zh-CN"/>
        </w:rPr>
        <w:t>such as</w:t>
      </w:r>
      <w:r w:rsidRPr="00C43678">
        <w:rPr>
          <w:rFonts w:eastAsia="宋体"/>
          <w:lang w:eastAsia="zh-CN"/>
        </w:rPr>
        <w:t xml:space="preserve"> </w:t>
      </w:r>
      <w:proofErr w:type="spellStart"/>
      <w:r w:rsidRPr="00C43678">
        <w:rPr>
          <w:rFonts w:eastAsia="宋体" w:hint="eastAsia"/>
          <w:lang w:eastAsia="zh-CN"/>
        </w:rPr>
        <w:t>e</w:t>
      </w:r>
      <w:r w:rsidRPr="00C43678">
        <w:rPr>
          <w:rFonts w:eastAsia="宋体"/>
          <w:lang w:eastAsia="zh-CN"/>
        </w:rPr>
        <w:t>DRX</w:t>
      </w:r>
      <w:proofErr w:type="spellEnd"/>
      <w:r w:rsidRPr="00C43678">
        <w:rPr>
          <w:rFonts w:eastAsia="宋体"/>
          <w:lang w:eastAsia="zh-CN"/>
        </w:rPr>
        <w:t xml:space="preserve"> with very long cycle</w:t>
      </w:r>
      <w:r w:rsidR="009D5431">
        <w:rPr>
          <w:rFonts w:eastAsia="宋体"/>
          <w:lang w:eastAsia="zh-CN"/>
        </w:rPr>
        <w:t>s</w:t>
      </w:r>
      <w:r w:rsidRPr="00C43678">
        <w:rPr>
          <w:rFonts w:eastAsia="宋体" w:hint="eastAsia"/>
          <w:lang w:eastAsia="zh-CN"/>
        </w:rPr>
        <w:t>,</w:t>
      </w:r>
      <w:r w:rsidRPr="00C43678">
        <w:rPr>
          <w:rFonts w:eastAsia="宋体"/>
          <w:lang w:eastAsia="zh-CN"/>
        </w:rPr>
        <w:t xml:space="preserve"> LP-WUS, </w:t>
      </w:r>
      <w:r w:rsidR="009D5431" w:rsidRPr="00F03BBD">
        <w:rPr>
          <w:rFonts w:eastAsia="宋体"/>
          <w:lang w:eastAsia="zh-CN"/>
        </w:rPr>
        <w:t xml:space="preserve">and </w:t>
      </w:r>
      <w:r w:rsidR="006179C3">
        <w:rPr>
          <w:rFonts w:eastAsia="宋体" w:hint="eastAsia"/>
          <w:lang w:eastAsia="zh-CN"/>
        </w:rPr>
        <w:t xml:space="preserve">UAI on </w:t>
      </w:r>
      <w:r w:rsidRPr="00C43678">
        <w:rPr>
          <w:rFonts w:eastAsia="宋体"/>
          <w:lang w:eastAsia="zh-CN"/>
        </w:rPr>
        <w:t>reduced UE capability (e.g., to single Rx, reduced MIMO layers) introduced in 4G/5G</w:t>
      </w:r>
      <w:r w:rsidR="009D5431">
        <w:rPr>
          <w:rFonts w:eastAsia="宋体"/>
          <w:lang w:eastAsia="zh-CN"/>
        </w:rPr>
        <w:t>,</w:t>
      </w:r>
      <w:r w:rsidRPr="00C43678">
        <w:rPr>
          <w:rFonts w:eastAsia="宋体"/>
          <w:lang w:eastAsia="zh-CN"/>
        </w:rPr>
        <w:t xml:space="preserve"> may still be leveraged in 6G network. </w:t>
      </w:r>
      <w:r w:rsidR="009D5431" w:rsidRPr="00F03BBD">
        <w:rPr>
          <w:rFonts w:eastAsia="宋体"/>
          <w:lang w:eastAsia="zh-CN"/>
        </w:rPr>
        <w:t>Additionally,</w:t>
      </w:r>
      <w:r w:rsidRPr="00C43678">
        <w:rPr>
          <w:rFonts w:eastAsia="宋体"/>
          <w:lang w:eastAsia="zh-CN"/>
        </w:rPr>
        <w:t xml:space="preserve"> </w:t>
      </w:r>
      <w:r w:rsidR="009D5431">
        <w:rPr>
          <w:rFonts w:eastAsia="宋体"/>
          <w:lang w:eastAsia="zh-CN"/>
        </w:rPr>
        <w:t>a</w:t>
      </w:r>
      <w:r w:rsidRPr="00C43678">
        <w:rPr>
          <w:rFonts w:eastAsia="宋体"/>
          <w:lang w:eastAsia="zh-CN"/>
        </w:rPr>
        <w:t xml:space="preserve"> common 6G</w:t>
      </w:r>
      <w:r>
        <w:rPr>
          <w:rFonts w:eastAsia="宋体"/>
          <w:lang w:eastAsia="zh-CN"/>
        </w:rPr>
        <w:t>R</w:t>
      </w:r>
      <w:r w:rsidRPr="00C43678">
        <w:rPr>
          <w:rFonts w:eastAsia="宋体"/>
          <w:lang w:eastAsia="zh-CN"/>
        </w:rPr>
        <w:t xml:space="preserve"> design for power saving </w:t>
      </w:r>
      <w:r w:rsidRPr="00C43678">
        <w:rPr>
          <w:rFonts w:eastAsia="宋体" w:hint="eastAsia"/>
          <w:lang w:eastAsia="zh-CN"/>
        </w:rPr>
        <w:t>features</w:t>
      </w:r>
      <w:r w:rsidRPr="00C43678">
        <w:rPr>
          <w:rFonts w:eastAsia="宋体"/>
          <w:lang w:eastAsia="zh-CN"/>
        </w:rPr>
        <w:t xml:space="preserve"> </w:t>
      </w:r>
      <w:r w:rsidR="009D5431" w:rsidRPr="00F03BBD">
        <w:rPr>
          <w:rFonts w:eastAsia="宋体"/>
          <w:lang w:eastAsia="zh-CN"/>
        </w:rPr>
        <w:t xml:space="preserve">should be introduced, </w:t>
      </w:r>
      <w:r w:rsidRPr="00C43678">
        <w:rPr>
          <w:rFonts w:eastAsia="宋体"/>
          <w:lang w:eastAsia="zh-CN"/>
        </w:rPr>
        <w:t xml:space="preserve">applicable to </w:t>
      </w:r>
      <w:r w:rsidR="009D5431">
        <w:rPr>
          <w:rFonts w:eastAsia="宋体"/>
          <w:lang w:eastAsia="zh-CN"/>
        </w:rPr>
        <w:t xml:space="preserve">both </w:t>
      </w:r>
      <w:proofErr w:type="spellStart"/>
      <w:r w:rsidRPr="00C43678">
        <w:rPr>
          <w:rFonts w:eastAsia="宋体"/>
          <w:lang w:eastAsia="zh-CN"/>
        </w:rPr>
        <w:t>eMBB</w:t>
      </w:r>
      <w:proofErr w:type="spellEnd"/>
      <w:r w:rsidRPr="00C43678">
        <w:rPr>
          <w:rFonts w:eastAsia="宋体"/>
          <w:lang w:eastAsia="zh-CN"/>
        </w:rPr>
        <w:t xml:space="preserve"> and 6G IoT devices with minimal differences.</w:t>
      </w:r>
    </w:p>
    <w:p w14:paraId="2B6D5783" w14:textId="631F37D6" w:rsidR="00B23733" w:rsidRPr="001929DD" w:rsidRDefault="00B23733" w:rsidP="007459D2">
      <w:pPr>
        <w:pStyle w:val="af2"/>
        <w:numPr>
          <w:ilvl w:val="0"/>
          <w:numId w:val="48"/>
        </w:numPr>
        <w:ind w:firstLineChars="0"/>
        <w:jc w:val="both"/>
        <w:rPr>
          <w:rFonts w:eastAsia="宋体"/>
          <w:lang w:eastAsia="zh-CN"/>
        </w:rPr>
      </w:pPr>
      <w:r w:rsidRPr="00C43678">
        <w:rPr>
          <w:rFonts w:eastAsia="宋体"/>
          <w:b/>
          <w:lang w:eastAsia="zh-CN"/>
        </w:rPr>
        <w:t>Coverage enhancement features:</w:t>
      </w:r>
      <w:r w:rsidRPr="00C43678">
        <w:rPr>
          <w:rFonts w:eastAsia="宋体"/>
          <w:lang w:eastAsia="zh-CN"/>
        </w:rPr>
        <w:t xml:space="preserve"> </w:t>
      </w:r>
      <w:r w:rsidR="0071073C">
        <w:rPr>
          <w:rFonts w:eastAsia="宋体"/>
          <w:lang w:eastAsia="zh-CN"/>
        </w:rPr>
        <w:t>T</w:t>
      </w:r>
      <w:r w:rsidRPr="00C43678">
        <w:rPr>
          <w:rFonts w:eastAsia="宋体"/>
          <w:lang w:eastAsia="zh-CN"/>
        </w:rPr>
        <w:t xml:space="preserve">he 6G radio protocol design shall </w:t>
      </w:r>
      <w:r w:rsidR="0071073C" w:rsidRPr="0071073C">
        <w:rPr>
          <w:rFonts w:eastAsia="宋体"/>
          <w:bCs/>
          <w:lang w:eastAsia="zh-CN"/>
        </w:rPr>
        <w:t xml:space="preserve">incorporate native </w:t>
      </w:r>
      <w:r w:rsidRPr="00C43678">
        <w:rPr>
          <w:rFonts w:eastAsia="宋体"/>
          <w:lang w:eastAsia="zh-CN"/>
        </w:rPr>
        <w:t xml:space="preserve">coverage </w:t>
      </w:r>
      <w:r w:rsidR="0071073C" w:rsidRPr="0071073C">
        <w:rPr>
          <w:rFonts w:eastAsia="宋体"/>
          <w:bCs/>
          <w:lang w:eastAsia="zh-CN"/>
        </w:rPr>
        <w:t>solutions to</w:t>
      </w:r>
      <w:r w:rsidRPr="00C43678">
        <w:rPr>
          <w:rFonts w:eastAsia="宋体"/>
          <w:lang w:eastAsia="zh-CN"/>
        </w:rPr>
        <w:t xml:space="preserve"> ensur</w:t>
      </w:r>
      <w:r w:rsidR="0071073C">
        <w:rPr>
          <w:rFonts w:eastAsia="宋体"/>
          <w:lang w:eastAsia="zh-CN"/>
        </w:rPr>
        <w:t>e</w:t>
      </w:r>
      <w:r w:rsidRPr="00C43678">
        <w:rPr>
          <w:rFonts w:eastAsia="宋体"/>
          <w:lang w:eastAsia="zh-CN"/>
        </w:rPr>
        <w:t xml:space="preserve"> seamless service continuity across diverse use cases/scenarios</w:t>
      </w:r>
      <w:r w:rsidRPr="00C43678">
        <w:rPr>
          <w:rFonts w:eastAsia="宋体" w:hint="eastAsia"/>
          <w:lang w:eastAsia="zh-CN"/>
        </w:rPr>
        <w:t>.</w:t>
      </w:r>
      <w:r w:rsidRPr="00C43678">
        <w:rPr>
          <w:rFonts w:eastAsia="宋体"/>
          <w:lang w:eastAsia="zh-CN"/>
        </w:rPr>
        <w:t xml:space="preserve"> Extended coverage is another common 6G Radio design aspect applicable </w:t>
      </w:r>
      <w:r w:rsidR="0071073C">
        <w:rPr>
          <w:rFonts w:eastAsia="宋体"/>
          <w:lang w:eastAsia="zh-CN"/>
        </w:rPr>
        <w:t>to</w:t>
      </w:r>
      <w:r w:rsidR="0071073C" w:rsidRPr="00C43678">
        <w:rPr>
          <w:rFonts w:eastAsia="宋体"/>
          <w:lang w:eastAsia="zh-CN"/>
        </w:rPr>
        <w:t xml:space="preserve"> </w:t>
      </w:r>
      <w:r w:rsidRPr="00C43678">
        <w:rPr>
          <w:rFonts w:eastAsia="宋体"/>
          <w:lang w:eastAsia="zh-CN"/>
        </w:rPr>
        <w:t xml:space="preserve">both consumer </w:t>
      </w:r>
      <w:proofErr w:type="spellStart"/>
      <w:r w:rsidRPr="00C43678">
        <w:rPr>
          <w:rFonts w:eastAsia="宋体"/>
          <w:lang w:eastAsia="zh-CN"/>
        </w:rPr>
        <w:t>eMBB</w:t>
      </w:r>
      <w:proofErr w:type="spellEnd"/>
      <w:r w:rsidRPr="00C43678">
        <w:rPr>
          <w:rFonts w:eastAsia="宋体"/>
          <w:lang w:eastAsia="zh-CN"/>
        </w:rPr>
        <w:t xml:space="preserve"> and IoT applications. </w:t>
      </w:r>
      <w:r w:rsidR="0071073C" w:rsidRPr="0071073C">
        <w:rPr>
          <w:rFonts w:eastAsia="宋体"/>
          <w:bCs/>
          <w:lang w:eastAsia="zh-CN"/>
        </w:rPr>
        <w:t>Furthermore</w:t>
      </w:r>
      <w:r w:rsidRPr="00C43678">
        <w:rPr>
          <w:rFonts w:eastAsia="宋体"/>
          <w:lang w:eastAsia="zh-CN"/>
        </w:rPr>
        <w:t>, RAN2 stud</w:t>
      </w:r>
      <w:r w:rsidR="0071073C">
        <w:rPr>
          <w:rFonts w:eastAsia="宋体"/>
          <w:lang w:eastAsia="zh-CN"/>
        </w:rPr>
        <w:t>ies</w:t>
      </w:r>
      <w:r w:rsidRPr="00C43678">
        <w:rPr>
          <w:rFonts w:eastAsia="宋体"/>
          <w:lang w:eastAsia="zh-CN"/>
        </w:rPr>
        <w:t xml:space="preserve"> sh</w:t>
      </w:r>
      <w:r w:rsidR="0071073C">
        <w:rPr>
          <w:rFonts w:eastAsia="宋体"/>
          <w:lang w:eastAsia="zh-CN"/>
        </w:rPr>
        <w:t>ou</w:t>
      </w:r>
      <w:r w:rsidRPr="00C43678">
        <w:rPr>
          <w:rFonts w:eastAsia="宋体"/>
          <w:lang w:eastAsia="zh-CN"/>
        </w:rPr>
        <w:t>l</w:t>
      </w:r>
      <w:r w:rsidR="0071073C">
        <w:rPr>
          <w:rFonts w:eastAsia="宋体"/>
          <w:lang w:eastAsia="zh-CN"/>
        </w:rPr>
        <w:t>d</w:t>
      </w:r>
      <w:r w:rsidRPr="00C43678" w:rsidDel="0071073C">
        <w:rPr>
          <w:rFonts w:eastAsia="宋体"/>
          <w:lang w:eastAsia="zh-CN"/>
        </w:rPr>
        <w:t xml:space="preserve"> </w:t>
      </w:r>
      <w:r w:rsidRPr="00C43678">
        <w:rPr>
          <w:rFonts w:eastAsia="宋体"/>
          <w:lang w:eastAsia="zh-CN"/>
        </w:rPr>
        <w:lastRenderedPageBreak/>
        <w:t>focus on developing efficient mechanisms to enable resource sharing for common control channels (e.g., for carrying system information) and supporting extended coverage for both initial access and RRC</w:t>
      </w:r>
      <w:r w:rsidR="0071073C">
        <w:rPr>
          <w:rFonts w:eastAsia="宋体"/>
          <w:lang w:eastAsia="zh-CN"/>
        </w:rPr>
        <w:t>-</w:t>
      </w:r>
      <w:r w:rsidRPr="00C43678">
        <w:rPr>
          <w:rFonts w:eastAsia="宋体"/>
          <w:lang w:eastAsia="zh-CN"/>
        </w:rPr>
        <w:t>connected mode.</w:t>
      </w:r>
    </w:p>
    <w:p w14:paraId="41F34022" w14:textId="5F00A82E" w:rsidR="00F03BBD" w:rsidRPr="002A062C" w:rsidRDefault="0071073C" w:rsidP="00B23733">
      <w:pPr>
        <w:jc w:val="both"/>
        <w:rPr>
          <w:rFonts w:eastAsia="宋体"/>
          <w:lang w:eastAsia="zh-CN"/>
        </w:rPr>
      </w:pPr>
      <w:r w:rsidRPr="00F03BBD">
        <w:rPr>
          <w:rFonts w:eastAsia="宋体"/>
          <w:lang w:eastAsia="zh-CN"/>
        </w:rPr>
        <w:t xml:space="preserve">By supporting common features required for both </w:t>
      </w:r>
      <w:proofErr w:type="spellStart"/>
      <w:r w:rsidRPr="00F03BBD">
        <w:rPr>
          <w:rFonts w:eastAsia="宋体"/>
          <w:lang w:eastAsia="zh-CN"/>
        </w:rPr>
        <w:t>eMBB</w:t>
      </w:r>
      <w:proofErr w:type="spellEnd"/>
      <w:r w:rsidRPr="00F03BBD">
        <w:rPr>
          <w:rFonts w:eastAsia="宋体"/>
          <w:lang w:eastAsia="zh-CN"/>
        </w:rPr>
        <w:t xml:space="preserve"> and 6G IoT devices, the n</w:t>
      </w:r>
      <w:r w:rsidR="00B23733">
        <w:rPr>
          <w:rFonts w:hint="eastAsia"/>
          <w:lang w:eastAsia="zh-CN"/>
        </w:rPr>
        <w:t xml:space="preserve">etwork </w:t>
      </w:r>
      <w:r w:rsidRPr="00F03BBD">
        <w:rPr>
          <w:rFonts w:eastAsia="宋体"/>
          <w:lang w:eastAsia="zh-CN"/>
        </w:rPr>
        <w:t>gains greater</w:t>
      </w:r>
      <w:r w:rsidR="00B23733">
        <w:rPr>
          <w:rFonts w:hint="eastAsia"/>
          <w:lang w:eastAsia="zh-CN"/>
        </w:rPr>
        <w:t xml:space="preserve"> flexibilit</w:t>
      </w:r>
      <w:r>
        <w:rPr>
          <w:lang w:eastAsia="zh-CN"/>
        </w:rPr>
        <w:t>y</w:t>
      </w:r>
      <w:r w:rsidR="00B23733">
        <w:rPr>
          <w:rFonts w:hint="eastAsia"/>
          <w:lang w:eastAsia="zh-CN"/>
        </w:rPr>
        <w:t xml:space="preserve">. For example, </w:t>
      </w:r>
      <w:r w:rsidRPr="00F03BBD">
        <w:rPr>
          <w:rFonts w:eastAsia="宋体"/>
          <w:lang w:eastAsia="zh-CN"/>
        </w:rPr>
        <w:t>with a</w:t>
      </w:r>
      <w:r w:rsidDel="0071073C">
        <w:rPr>
          <w:rFonts w:hint="eastAsia"/>
          <w:lang w:eastAsia="zh-CN"/>
        </w:rPr>
        <w:t xml:space="preserve"> </w:t>
      </w:r>
      <w:r w:rsidR="00B23733" w:rsidRPr="002A062C">
        <w:rPr>
          <w:lang w:val="en-US" w:eastAsia="zh-CN"/>
        </w:rPr>
        <w:t>single 6G RAT deployed to serve</w:t>
      </w:r>
      <w:r w:rsidR="00B23733" w:rsidRPr="002A062C">
        <w:rPr>
          <w:rFonts w:eastAsia="等线"/>
          <w:lang w:eastAsia="zh-CN"/>
        </w:rPr>
        <w:t xml:space="preserve"> </w:t>
      </w:r>
      <w:r w:rsidR="00B23733" w:rsidRPr="002A062C">
        <w:rPr>
          <w:rFonts w:eastAsia="等线" w:hint="eastAsia"/>
          <w:lang w:eastAsia="zh-CN"/>
        </w:rPr>
        <w:t>both</w:t>
      </w:r>
      <w:r w:rsidR="00B23733" w:rsidRPr="002A062C">
        <w:rPr>
          <w:rFonts w:eastAsia="等线"/>
          <w:lang w:eastAsia="zh-CN"/>
        </w:rPr>
        <w:t xml:space="preserve"> </w:t>
      </w:r>
      <w:proofErr w:type="spellStart"/>
      <w:r w:rsidR="00B23733" w:rsidRPr="002A062C">
        <w:rPr>
          <w:rFonts w:eastAsia="等线"/>
          <w:lang w:eastAsia="zh-CN"/>
        </w:rPr>
        <w:t>eMBB</w:t>
      </w:r>
      <w:proofErr w:type="spellEnd"/>
      <w:r w:rsidR="00B23733" w:rsidRPr="002A062C">
        <w:rPr>
          <w:rFonts w:eastAsia="等线"/>
          <w:lang w:eastAsia="zh-CN"/>
        </w:rPr>
        <w:t xml:space="preserve"> and 6G IoT, network adaptation can achieve energy saving</w:t>
      </w:r>
      <w:r>
        <w:rPr>
          <w:rFonts w:eastAsia="等线"/>
          <w:lang w:eastAsia="zh-CN"/>
        </w:rPr>
        <w:t>s.</w:t>
      </w:r>
      <w:r w:rsidR="00B23733" w:rsidRPr="002A062C">
        <w:rPr>
          <w:rFonts w:eastAsia="等线"/>
          <w:lang w:eastAsia="zh-CN"/>
        </w:rPr>
        <w:t xml:space="preserve"> </w:t>
      </w:r>
      <w:r>
        <w:rPr>
          <w:rFonts w:eastAsia="等线"/>
          <w:lang w:eastAsia="zh-CN"/>
        </w:rPr>
        <w:t>D</w:t>
      </w:r>
      <w:r w:rsidR="00B23733" w:rsidRPr="002A062C">
        <w:rPr>
          <w:rFonts w:eastAsia="等线"/>
          <w:lang w:eastAsia="zh-CN"/>
        </w:rPr>
        <w:t xml:space="preserve">uring </w:t>
      </w:r>
      <w:r w:rsidRPr="00F03BBD">
        <w:rPr>
          <w:rFonts w:eastAsia="宋体"/>
          <w:lang w:eastAsia="zh-CN"/>
        </w:rPr>
        <w:t>periods of low</w:t>
      </w:r>
      <w:r w:rsidR="00B23733" w:rsidRPr="002A062C">
        <w:rPr>
          <w:rFonts w:eastAsia="等线"/>
          <w:lang w:eastAsia="zh-CN"/>
        </w:rPr>
        <w:t xml:space="preserve"> </w:t>
      </w:r>
      <w:proofErr w:type="spellStart"/>
      <w:r w:rsidR="00B23733" w:rsidRPr="002A062C">
        <w:rPr>
          <w:rFonts w:eastAsia="等线"/>
          <w:lang w:eastAsia="zh-CN"/>
        </w:rPr>
        <w:t>eMBB</w:t>
      </w:r>
      <w:proofErr w:type="spellEnd"/>
      <w:r w:rsidR="00B23733" w:rsidRPr="002A062C">
        <w:rPr>
          <w:rFonts w:eastAsia="等线"/>
          <w:lang w:eastAsia="zh-CN"/>
        </w:rPr>
        <w:t xml:space="preserve"> data volume</w:t>
      </w:r>
      <w:r w:rsidRPr="00F03BBD">
        <w:rPr>
          <w:rFonts w:eastAsia="宋体"/>
          <w:lang w:eastAsia="zh-CN"/>
        </w:rPr>
        <w:t xml:space="preserve">, such as </w:t>
      </w:r>
      <w:proofErr w:type="spellStart"/>
      <w:r w:rsidRPr="00F03BBD">
        <w:rPr>
          <w:rFonts w:eastAsia="宋体"/>
          <w:lang w:eastAsia="zh-CN"/>
        </w:rPr>
        <w:t>nighttime</w:t>
      </w:r>
      <w:proofErr w:type="spellEnd"/>
      <w:r w:rsidR="00B23733" w:rsidRPr="002A062C">
        <w:rPr>
          <w:rFonts w:eastAsia="等线"/>
          <w:lang w:eastAsia="zh-CN"/>
        </w:rPr>
        <w:t xml:space="preserve">, operator can </w:t>
      </w:r>
      <w:r w:rsidRPr="00F03BBD">
        <w:rPr>
          <w:rFonts w:eastAsia="宋体"/>
          <w:lang w:eastAsia="zh-CN"/>
        </w:rPr>
        <w:t>deactivate</w:t>
      </w:r>
      <w:r w:rsidR="00B23733" w:rsidRPr="002A062C">
        <w:rPr>
          <w:rFonts w:eastAsia="等线"/>
          <w:lang w:eastAsia="zh-CN"/>
        </w:rPr>
        <w:t xml:space="preserve"> the capacity layer BS and keep the coverage layer BS active </w:t>
      </w:r>
      <w:r w:rsidR="00B23733" w:rsidRPr="002A062C">
        <w:rPr>
          <w:rFonts w:eastAsia="等线" w:hint="eastAsia"/>
          <w:lang w:eastAsia="zh-CN"/>
        </w:rPr>
        <w:t xml:space="preserve">to </w:t>
      </w:r>
      <w:r w:rsidR="00B23733" w:rsidRPr="002A062C">
        <w:rPr>
          <w:rFonts w:eastAsia="等线"/>
          <w:lang w:eastAsia="zh-CN"/>
        </w:rPr>
        <w:t>provid</w:t>
      </w:r>
      <w:r w:rsidR="00B23733" w:rsidRPr="002A062C">
        <w:rPr>
          <w:rFonts w:eastAsia="等线" w:hint="eastAsia"/>
          <w:lang w:eastAsia="zh-CN"/>
        </w:rPr>
        <w:t>e</w:t>
      </w:r>
      <w:r w:rsidR="00B23733" w:rsidRPr="002A062C">
        <w:rPr>
          <w:rFonts w:eastAsia="等线"/>
          <w:lang w:eastAsia="zh-CN"/>
        </w:rPr>
        <w:t xml:space="preserve"> basic services for both 6</w:t>
      </w:r>
      <w:r w:rsidR="00B23733" w:rsidRPr="002A062C">
        <w:rPr>
          <w:rFonts w:eastAsia="等线" w:hint="eastAsia"/>
          <w:lang w:eastAsia="zh-CN"/>
        </w:rPr>
        <w:t>G</w:t>
      </w:r>
      <w:r w:rsidR="00B23733" w:rsidRPr="002A062C">
        <w:rPr>
          <w:rFonts w:eastAsia="等线"/>
          <w:lang w:eastAsia="zh-CN"/>
        </w:rPr>
        <w:t xml:space="preserve"> </w:t>
      </w:r>
      <w:r w:rsidR="00B23733" w:rsidRPr="002A062C">
        <w:rPr>
          <w:rFonts w:eastAsia="等线" w:hint="eastAsia"/>
          <w:lang w:eastAsia="zh-CN"/>
        </w:rPr>
        <w:t>IoT</w:t>
      </w:r>
      <w:r w:rsidR="00B23733" w:rsidRPr="002A062C">
        <w:rPr>
          <w:rFonts w:eastAsia="等线"/>
          <w:lang w:eastAsia="zh-CN"/>
        </w:rPr>
        <w:t xml:space="preserve"> and </w:t>
      </w:r>
      <w:proofErr w:type="spellStart"/>
      <w:r w:rsidR="00B23733" w:rsidRPr="002A062C">
        <w:rPr>
          <w:rFonts w:eastAsia="等线"/>
          <w:lang w:eastAsia="zh-CN"/>
        </w:rPr>
        <w:t>eMBB</w:t>
      </w:r>
      <w:proofErr w:type="spellEnd"/>
      <w:r w:rsidR="00B23733" w:rsidRPr="002A062C">
        <w:rPr>
          <w:rFonts w:eastAsia="等线"/>
          <w:lang w:eastAsia="zh-CN"/>
        </w:rPr>
        <w:t xml:space="preserve"> devices, </w:t>
      </w:r>
      <w:r w:rsidR="00B23733" w:rsidRPr="002A062C">
        <w:t xml:space="preserve">as </w:t>
      </w:r>
      <w:r w:rsidRPr="00F03BBD">
        <w:rPr>
          <w:rFonts w:eastAsia="宋体"/>
          <w:lang w:eastAsia="zh-CN"/>
        </w:rPr>
        <w:t>illustrated</w:t>
      </w:r>
      <w:r w:rsidR="00B23733" w:rsidRPr="002A062C">
        <w:t xml:space="preserve"> in right half of </w:t>
      </w:r>
      <w:r w:rsidR="00B23733" w:rsidRPr="00B64427">
        <w:t>Figure</w:t>
      </w:r>
      <w:r w:rsidR="00B23733" w:rsidRPr="007459D2">
        <w:rPr>
          <w:highlight w:val="yellow"/>
        </w:rPr>
        <w:t xml:space="preserve"> </w:t>
      </w:r>
      <w:r w:rsidR="00B64427">
        <w:rPr>
          <w:lang w:eastAsia="zh-CN"/>
        </w:rPr>
        <w:t>1</w:t>
      </w:r>
      <w:r w:rsidR="00B23733" w:rsidRPr="002A062C">
        <w:rPr>
          <w:rFonts w:eastAsia="等线"/>
          <w:lang w:eastAsia="zh-CN"/>
        </w:rPr>
        <w:t>.</w:t>
      </w:r>
      <w:r w:rsidR="00B23733" w:rsidRPr="002A062C">
        <w:rPr>
          <w:rFonts w:eastAsia="等线" w:hint="eastAsia"/>
          <w:lang w:eastAsia="zh-CN"/>
        </w:rPr>
        <w:t xml:space="preserve"> </w:t>
      </w:r>
      <w:r w:rsidR="00D33075">
        <w:rPr>
          <w:rFonts w:eastAsia="等线" w:hint="eastAsia"/>
          <w:lang w:eastAsia="zh-CN"/>
        </w:rPr>
        <w:t xml:space="preserve">In such case, </w:t>
      </w:r>
      <w:proofErr w:type="spellStart"/>
      <w:r w:rsidR="00D33075" w:rsidRPr="00D33075">
        <w:rPr>
          <w:rFonts w:eastAsia="等线"/>
          <w:lang w:eastAsia="zh-CN"/>
        </w:rPr>
        <w:t>eMBB</w:t>
      </w:r>
      <w:proofErr w:type="spellEnd"/>
      <w:r w:rsidR="00D33075" w:rsidRPr="00D33075">
        <w:rPr>
          <w:rFonts w:eastAsia="等线"/>
          <w:lang w:eastAsia="zh-CN"/>
        </w:rPr>
        <w:t xml:space="preserve"> </w:t>
      </w:r>
      <w:r w:rsidR="00D33075" w:rsidRPr="002A062C">
        <w:rPr>
          <w:rFonts w:eastAsia="等线"/>
          <w:lang w:eastAsia="zh-CN"/>
        </w:rPr>
        <w:t>devices</w:t>
      </w:r>
      <w:r w:rsidR="00D33075" w:rsidRPr="00D33075">
        <w:rPr>
          <w:rFonts w:eastAsia="等线"/>
          <w:lang w:eastAsia="zh-CN"/>
        </w:rPr>
        <w:t xml:space="preserve"> communicate with the network by leveraging relevant techniques from the common feature set, specifically the coverage enhancement features.</w:t>
      </w:r>
    </w:p>
    <w:p w14:paraId="00468DE9" w14:textId="77777777" w:rsidR="00B23733" w:rsidRPr="002A062C" w:rsidRDefault="00B23733" w:rsidP="00B23733">
      <w:pPr>
        <w:jc w:val="center"/>
        <w:rPr>
          <w:rFonts w:eastAsia="宋体"/>
          <w:lang w:eastAsia="zh-CN"/>
        </w:rPr>
      </w:pPr>
      <w:r w:rsidRPr="002A062C">
        <w:rPr>
          <w:rFonts w:eastAsia="宋体"/>
          <w:noProof/>
          <w:lang w:eastAsia="zh-CN"/>
        </w:rPr>
        <w:drawing>
          <wp:inline distT="0" distB="0" distL="0" distR="0" wp14:anchorId="04171C72" wp14:editId="05AAE310">
            <wp:extent cx="4279392" cy="1477671"/>
            <wp:effectExtent l="0" t="0" r="6985" b="8255"/>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88561" cy="1480837"/>
                    </a:xfrm>
                    <a:prstGeom prst="rect">
                      <a:avLst/>
                    </a:prstGeom>
                    <a:noFill/>
                  </pic:spPr>
                </pic:pic>
              </a:graphicData>
            </a:graphic>
          </wp:inline>
        </w:drawing>
      </w:r>
    </w:p>
    <w:p w14:paraId="2DBEC237" w14:textId="5C013ADC" w:rsidR="00B23733" w:rsidRPr="00636D45" w:rsidRDefault="00B23733" w:rsidP="00B23733">
      <w:pPr>
        <w:jc w:val="center"/>
        <w:rPr>
          <w:rFonts w:eastAsia="宋体"/>
          <w:b/>
          <w:lang w:eastAsia="zh-CN"/>
        </w:rPr>
      </w:pPr>
      <w:r w:rsidRPr="00B64427">
        <w:rPr>
          <w:rFonts w:eastAsia="宋体"/>
          <w:b/>
          <w:lang w:eastAsia="zh-CN"/>
        </w:rPr>
        <w:t xml:space="preserve">Figure </w:t>
      </w:r>
      <w:r w:rsidR="00B64427" w:rsidRPr="00B64427">
        <w:rPr>
          <w:rFonts w:eastAsia="宋体"/>
          <w:b/>
          <w:lang w:eastAsia="zh-CN"/>
        </w:rPr>
        <w:t>1</w:t>
      </w:r>
      <w:r w:rsidRPr="00B64427">
        <w:rPr>
          <w:rFonts w:eastAsia="宋体"/>
          <w:b/>
          <w:lang w:eastAsia="zh-CN"/>
        </w:rPr>
        <w:t>:</w:t>
      </w:r>
      <w:r w:rsidRPr="00636D45">
        <w:rPr>
          <w:rFonts w:eastAsia="宋体"/>
          <w:b/>
          <w:lang w:eastAsia="zh-CN"/>
        </w:rPr>
        <w:t xml:space="preserve">  Network energy saving if coverage enhancement features supported for all devices</w:t>
      </w:r>
    </w:p>
    <w:p w14:paraId="1E3303DE" w14:textId="00E6B585" w:rsidR="00515128" w:rsidRPr="0070478E" w:rsidRDefault="00515128" w:rsidP="007459D2">
      <w:pPr>
        <w:spacing w:before="120" w:afterLines="50" w:after="120"/>
        <w:jc w:val="both"/>
        <w:rPr>
          <w:lang w:eastAsia="zh-CN"/>
        </w:rPr>
      </w:pPr>
      <w:r w:rsidRPr="00515128">
        <w:rPr>
          <w:lang w:eastAsia="zh-CN"/>
        </w:rPr>
        <w:t>In addition to</w:t>
      </w:r>
      <w:r w:rsidR="00B23733">
        <w:rPr>
          <w:rFonts w:hint="eastAsia"/>
          <w:lang w:eastAsia="zh-CN"/>
        </w:rPr>
        <w:t xml:space="preserve"> </w:t>
      </w:r>
      <w:r w:rsidR="00B23733" w:rsidRPr="00734CD8">
        <w:rPr>
          <w:lang w:eastAsia="zh-CN"/>
        </w:rPr>
        <w:t>common features applicable to all devices</w:t>
      </w:r>
      <w:r w:rsidR="00B23733">
        <w:rPr>
          <w:rFonts w:hint="eastAsia"/>
          <w:lang w:eastAsia="zh-CN"/>
        </w:rPr>
        <w:t xml:space="preserve">, </w:t>
      </w:r>
      <w:r w:rsidRPr="00515128">
        <w:rPr>
          <w:lang w:eastAsia="zh-CN"/>
        </w:rPr>
        <w:t>certain</w:t>
      </w:r>
      <w:r w:rsidR="00B23733">
        <w:rPr>
          <w:rFonts w:hint="eastAsia"/>
          <w:lang w:eastAsia="zh-CN"/>
        </w:rPr>
        <w:t xml:space="preserve"> configurations/parameters are shared </w:t>
      </w:r>
      <w:r w:rsidRPr="00515128">
        <w:rPr>
          <w:lang w:eastAsia="zh-CN"/>
        </w:rPr>
        <w:t>across</w:t>
      </w:r>
      <w:r w:rsidR="00B23733">
        <w:rPr>
          <w:rFonts w:hint="eastAsia"/>
          <w:lang w:eastAsia="zh-CN"/>
        </w:rPr>
        <w:t xml:space="preserve"> </w:t>
      </w:r>
      <w:r w:rsidR="00B23733">
        <w:rPr>
          <w:lang w:eastAsia="zh-CN"/>
        </w:rPr>
        <w:t>different</w:t>
      </w:r>
      <w:r w:rsidR="00B23733">
        <w:rPr>
          <w:rFonts w:hint="eastAsia"/>
          <w:lang w:eastAsia="zh-CN"/>
        </w:rPr>
        <w:t xml:space="preserve"> device types. In LTE, MIB/SIB </w:t>
      </w:r>
      <w:r w:rsidR="00B23733">
        <w:rPr>
          <w:lang w:eastAsia="zh-CN"/>
        </w:rPr>
        <w:t>transmission</w:t>
      </w:r>
      <w:r>
        <w:rPr>
          <w:lang w:eastAsia="zh-CN"/>
        </w:rPr>
        <w:t>s</w:t>
      </w:r>
      <w:r w:rsidR="00B23733">
        <w:rPr>
          <w:rFonts w:hint="eastAsia"/>
          <w:lang w:eastAsia="zh-CN"/>
        </w:rPr>
        <w:t xml:space="preserve"> </w:t>
      </w:r>
      <w:r w:rsidRPr="00515128">
        <w:rPr>
          <w:lang w:eastAsia="zh-CN"/>
        </w:rPr>
        <w:t>occur</w:t>
      </w:r>
      <w:r w:rsidR="00B23733">
        <w:rPr>
          <w:rFonts w:hint="eastAsia"/>
          <w:lang w:eastAsia="zh-CN"/>
        </w:rPr>
        <w:t xml:space="preserve"> without </w:t>
      </w:r>
      <w:r w:rsidR="00B23733">
        <w:rPr>
          <w:lang w:eastAsia="zh-CN"/>
        </w:rPr>
        <w:t>continuous</w:t>
      </w:r>
      <w:r w:rsidR="00B23733">
        <w:rPr>
          <w:rFonts w:hint="eastAsia"/>
          <w:lang w:eastAsia="zh-CN"/>
        </w:rPr>
        <w:t xml:space="preserve"> repetition, </w:t>
      </w:r>
      <w:r w:rsidRPr="00515128">
        <w:rPr>
          <w:lang w:eastAsia="zh-CN"/>
        </w:rPr>
        <w:t>whereas</w:t>
      </w:r>
      <w:r w:rsidR="00B23733">
        <w:rPr>
          <w:rFonts w:hint="eastAsia"/>
          <w:lang w:eastAsia="zh-CN"/>
        </w:rPr>
        <w:t xml:space="preserve"> NB-MIB/NB-SIB with </w:t>
      </w:r>
      <w:r w:rsidR="00B23733">
        <w:rPr>
          <w:lang w:eastAsia="zh-CN"/>
        </w:rPr>
        <w:t>continuous</w:t>
      </w:r>
      <w:r w:rsidR="00B23733">
        <w:rPr>
          <w:rFonts w:hint="eastAsia"/>
          <w:lang w:eastAsia="zh-CN"/>
        </w:rPr>
        <w:t xml:space="preserve"> repetition </w:t>
      </w:r>
      <w:r>
        <w:rPr>
          <w:lang w:eastAsia="zh-CN"/>
        </w:rPr>
        <w:t>was</w:t>
      </w:r>
      <w:r>
        <w:rPr>
          <w:rFonts w:hint="eastAsia"/>
          <w:lang w:eastAsia="zh-CN"/>
        </w:rPr>
        <w:t xml:space="preserve"> </w:t>
      </w:r>
      <w:r w:rsidR="00B23733">
        <w:rPr>
          <w:lang w:eastAsia="zh-CN"/>
        </w:rPr>
        <w:t>specified</w:t>
      </w:r>
      <w:r w:rsidR="00B23733">
        <w:rPr>
          <w:rFonts w:hint="eastAsia"/>
          <w:lang w:eastAsia="zh-CN"/>
        </w:rPr>
        <w:t xml:space="preserve"> </w:t>
      </w:r>
      <w:r w:rsidRPr="00515128">
        <w:rPr>
          <w:lang w:eastAsia="zh-CN"/>
        </w:rPr>
        <w:t>in a later release</w:t>
      </w:r>
      <w:r>
        <w:rPr>
          <w:rFonts w:hint="eastAsia"/>
          <w:lang w:eastAsia="zh-CN"/>
        </w:rPr>
        <w:t xml:space="preserve"> </w:t>
      </w:r>
      <w:r w:rsidR="00B23733">
        <w:rPr>
          <w:rFonts w:hint="eastAsia"/>
          <w:lang w:eastAsia="zh-CN"/>
        </w:rPr>
        <w:t>to enable wide coverage for NB IoT</w:t>
      </w:r>
      <w:r>
        <w:rPr>
          <w:lang w:eastAsia="zh-CN"/>
        </w:rPr>
        <w:t>.</w:t>
      </w:r>
      <w:r w:rsidR="00B23733">
        <w:rPr>
          <w:rFonts w:hint="eastAsia"/>
          <w:lang w:eastAsia="zh-CN"/>
        </w:rPr>
        <w:t xml:space="preserve"> </w:t>
      </w:r>
      <w:r>
        <w:rPr>
          <w:lang w:eastAsia="zh-CN"/>
        </w:rPr>
        <w:t>H</w:t>
      </w:r>
      <w:r w:rsidR="00B23733">
        <w:rPr>
          <w:rFonts w:hint="eastAsia"/>
          <w:lang w:eastAsia="zh-CN"/>
        </w:rPr>
        <w:t xml:space="preserve">owever, this independent system information transmission mechanism is insufficient, </w:t>
      </w:r>
      <w:r w:rsidR="00341843">
        <w:rPr>
          <w:lang w:eastAsia="zh-CN"/>
        </w:rPr>
        <w:t>as</w:t>
      </w:r>
      <w:r w:rsidR="00341843">
        <w:rPr>
          <w:rFonts w:hint="eastAsia"/>
          <w:lang w:eastAsia="zh-CN"/>
        </w:rPr>
        <w:t xml:space="preserve"> </w:t>
      </w:r>
      <w:r w:rsidR="00B23733">
        <w:rPr>
          <w:rFonts w:hint="eastAsia"/>
          <w:lang w:eastAsia="zh-CN"/>
        </w:rPr>
        <w:t xml:space="preserve">some common </w:t>
      </w:r>
      <w:r w:rsidR="00B23733">
        <w:rPr>
          <w:lang w:eastAsia="zh-CN"/>
        </w:rPr>
        <w:t>parameters</w:t>
      </w:r>
      <w:r w:rsidR="00341843" w:rsidRPr="00515128">
        <w:rPr>
          <w:lang w:eastAsia="zh-CN"/>
        </w:rPr>
        <w:t>, such as cell selection and cell access information,</w:t>
      </w:r>
      <w:r w:rsidR="00B23733">
        <w:rPr>
          <w:rFonts w:hint="eastAsia"/>
          <w:lang w:eastAsia="zh-CN"/>
        </w:rPr>
        <w:t xml:space="preserve"> are configured</w:t>
      </w:r>
      <w:r w:rsidR="00341843" w:rsidRPr="00341843">
        <w:rPr>
          <w:rFonts w:hint="eastAsia"/>
          <w:lang w:eastAsia="zh-CN"/>
        </w:rPr>
        <w:t xml:space="preserve"> </w:t>
      </w:r>
      <w:r w:rsidR="00341843">
        <w:rPr>
          <w:rFonts w:hint="eastAsia"/>
          <w:lang w:eastAsia="zh-CN"/>
        </w:rPr>
        <w:t>separately</w:t>
      </w:r>
      <w:r w:rsidR="00B23733">
        <w:rPr>
          <w:rFonts w:hint="eastAsia"/>
          <w:lang w:eastAsia="zh-CN"/>
        </w:rPr>
        <w:t>. Therefore, another principle</w:t>
      </w:r>
      <w:r w:rsidR="00B23733" w:rsidDel="00341843">
        <w:rPr>
          <w:rFonts w:hint="eastAsia"/>
          <w:lang w:eastAsia="zh-CN"/>
        </w:rPr>
        <w:t xml:space="preserve"> </w:t>
      </w:r>
      <w:r w:rsidR="00B23733">
        <w:rPr>
          <w:rFonts w:hint="eastAsia"/>
          <w:lang w:eastAsia="zh-CN"/>
        </w:rPr>
        <w:t xml:space="preserve">for </w:t>
      </w:r>
      <w:r w:rsidR="00341843">
        <w:rPr>
          <w:lang w:eastAsia="zh-CN"/>
        </w:rPr>
        <w:t xml:space="preserve">the </w:t>
      </w:r>
      <w:r w:rsidR="00B23733">
        <w:rPr>
          <w:rFonts w:hint="eastAsia"/>
          <w:lang w:eastAsia="zh-CN"/>
        </w:rPr>
        <w:t xml:space="preserve">single 6G RAT design is </w:t>
      </w:r>
      <w:r w:rsidR="00341843" w:rsidRPr="00515128">
        <w:rPr>
          <w:lang w:eastAsia="zh-CN"/>
        </w:rPr>
        <w:t>to minimize</w:t>
      </w:r>
      <w:r w:rsidR="00B23733">
        <w:rPr>
          <w:rFonts w:hint="eastAsia"/>
          <w:lang w:eastAsia="zh-CN"/>
        </w:rPr>
        <w:t xml:space="preserve"> signalling overhead for </w:t>
      </w:r>
      <w:r w:rsidR="00B23733" w:rsidRPr="0070478E">
        <w:rPr>
          <w:lang w:eastAsia="zh-CN"/>
        </w:rPr>
        <w:t xml:space="preserve">common configurations </w:t>
      </w:r>
      <w:r w:rsidR="00341843">
        <w:rPr>
          <w:lang w:eastAsia="zh-CN"/>
        </w:rPr>
        <w:t>across</w:t>
      </w:r>
      <w:r w:rsidR="00341843" w:rsidRPr="0070478E">
        <w:rPr>
          <w:lang w:eastAsia="zh-CN"/>
        </w:rPr>
        <w:t xml:space="preserve"> </w:t>
      </w:r>
      <w:r w:rsidR="00B23733" w:rsidRPr="0070478E">
        <w:rPr>
          <w:lang w:eastAsia="zh-CN"/>
        </w:rPr>
        <w:t>different device types</w:t>
      </w:r>
      <w:r w:rsidR="00B23733">
        <w:rPr>
          <w:rFonts w:hint="eastAsia"/>
          <w:lang w:eastAsia="zh-CN"/>
        </w:rPr>
        <w:t xml:space="preserve"> to improve resource utilization. </w:t>
      </w:r>
      <w:r w:rsidR="00341843" w:rsidRPr="00515128">
        <w:rPr>
          <w:lang w:eastAsia="zh-CN"/>
        </w:rPr>
        <w:t>For example,</w:t>
      </w:r>
      <w:r w:rsidR="00B23733" w:rsidRPr="00253006">
        <w:rPr>
          <w:lang w:eastAsia="zh-CN"/>
        </w:rPr>
        <w:t xml:space="preserve"> RACH configuration </w:t>
      </w:r>
      <w:r w:rsidR="00341843" w:rsidRPr="00515128">
        <w:rPr>
          <w:lang w:eastAsia="zh-CN"/>
        </w:rPr>
        <w:t>can illustrate this</w:t>
      </w:r>
      <w:r w:rsidR="00341843" w:rsidRPr="00253006">
        <w:rPr>
          <w:lang w:eastAsia="zh-CN"/>
        </w:rPr>
        <w:t xml:space="preserve"> reduction</w:t>
      </w:r>
      <w:r w:rsidR="00341843">
        <w:rPr>
          <w:lang w:eastAsia="zh-CN"/>
        </w:rPr>
        <w:t xml:space="preserve"> in</w:t>
      </w:r>
      <w:r w:rsidR="00341843" w:rsidRPr="00515128">
        <w:rPr>
          <w:lang w:eastAsia="zh-CN"/>
        </w:rPr>
        <w:t xml:space="preserve"> </w:t>
      </w:r>
      <w:r w:rsidR="00B23733" w:rsidRPr="00253006">
        <w:rPr>
          <w:lang w:eastAsia="zh-CN"/>
        </w:rPr>
        <w:t>redundan</w:t>
      </w:r>
      <w:r w:rsidR="00341843">
        <w:rPr>
          <w:lang w:eastAsia="zh-CN"/>
        </w:rPr>
        <w:t>cy</w:t>
      </w:r>
      <w:r w:rsidR="00667F11">
        <w:rPr>
          <w:lang w:eastAsia="zh-CN"/>
        </w:rPr>
        <w:t>.</w:t>
      </w:r>
      <w:r w:rsidR="00B23733" w:rsidRPr="00253006">
        <w:rPr>
          <w:lang w:eastAsia="zh-CN"/>
        </w:rPr>
        <w:t xml:space="preserve"> </w:t>
      </w:r>
      <w:r w:rsidR="00667F11">
        <w:rPr>
          <w:lang w:eastAsia="zh-CN"/>
        </w:rPr>
        <w:t>T</w:t>
      </w:r>
      <w:r w:rsidR="00B23733" w:rsidRPr="00253006">
        <w:rPr>
          <w:lang w:eastAsia="zh-CN"/>
        </w:rPr>
        <w:t>wo types of RACH configuration</w:t>
      </w:r>
      <w:r w:rsidR="00667F11">
        <w:rPr>
          <w:lang w:eastAsia="zh-CN"/>
        </w:rPr>
        <w:t>s</w:t>
      </w:r>
      <w:r w:rsidR="00B23733" w:rsidRPr="00253006">
        <w:rPr>
          <w:lang w:eastAsia="zh-CN"/>
        </w:rPr>
        <w:t xml:space="preserve"> are provided </w:t>
      </w:r>
      <w:r w:rsidR="00667F11">
        <w:rPr>
          <w:lang w:eastAsia="zh-CN"/>
        </w:rPr>
        <w:t>via</w:t>
      </w:r>
      <w:r w:rsidR="00667F11" w:rsidRPr="00253006">
        <w:rPr>
          <w:lang w:eastAsia="zh-CN"/>
        </w:rPr>
        <w:t xml:space="preserve"> </w:t>
      </w:r>
      <w:r w:rsidR="00B23733" w:rsidRPr="00253006">
        <w:rPr>
          <w:lang w:eastAsia="zh-CN"/>
        </w:rPr>
        <w:t xml:space="preserve">SIB1 </w:t>
      </w:r>
      <w:r w:rsidR="00667F11">
        <w:rPr>
          <w:lang w:eastAsia="zh-CN"/>
        </w:rPr>
        <w:t>using</w:t>
      </w:r>
      <w:r w:rsidR="00667F11" w:rsidRPr="00253006">
        <w:rPr>
          <w:lang w:eastAsia="zh-CN"/>
        </w:rPr>
        <w:t xml:space="preserve"> </w:t>
      </w:r>
      <w:r w:rsidR="00B23733" w:rsidRPr="00253006">
        <w:rPr>
          <w:lang w:eastAsia="zh-CN"/>
        </w:rPr>
        <w:t>different transmission method</w:t>
      </w:r>
      <w:r w:rsidR="00667F11">
        <w:rPr>
          <w:lang w:eastAsia="zh-CN"/>
        </w:rPr>
        <w:t>s:</w:t>
      </w:r>
      <w:r w:rsidR="00B23733" w:rsidRPr="00253006">
        <w:rPr>
          <w:lang w:eastAsia="zh-CN"/>
        </w:rPr>
        <w:t xml:space="preserve"> the first</w:t>
      </w:r>
      <w:r w:rsidR="00667F11">
        <w:rPr>
          <w:lang w:eastAsia="zh-CN"/>
        </w:rPr>
        <w:t>,</w:t>
      </w:r>
      <w:r w:rsidR="00B23733" w:rsidRPr="00253006">
        <w:rPr>
          <w:lang w:eastAsia="zh-CN"/>
        </w:rPr>
        <w:t xml:space="preserve"> used by </w:t>
      </w:r>
      <w:r w:rsidR="00667F11">
        <w:rPr>
          <w:lang w:eastAsia="zh-CN"/>
        </w:rPr>
        <w:t xml:space="preserve">both </w:t>
      </w:r>
      <w:proofErr w:type="spellStart"/>
      <w:r w:rsidR="00B23733" w:rsidRPr="00253006">
        <w:rPr>
          <w:lang w:eastAsia="zh-CN"/>
        </w:rPr>
        <w:t>eMBB</w:t>
      </w:r>
      <w:proofErr w:type="spellEnd"/>
      <w:r w:rsidR="00B23733" w:rsidRPr="00253006">
        <w:rPr>
          <w:lang w:eastAsia="zh-CN"/>
        </w:rPr>
        <w:t xml:space="preserve"> </w:t>
      </w:r>
      <w:r w:rsidR="00667F11">
        <w:rPr>
          <w:lang w:eastAsia="zh-CN"/>
        </w:rPr>
        <w:t>and</w:t>
      </w:r>
      <w:r w:rsidR="00B23733" w:rsidRPr="00253006">
        <w:rPr>
          <w:lang w:eastAsia="zh-CN"/>
        </w:rPr>
        <w:t xml:space="preserve"> IoT device</w:t>
      </w:r>
      <w:r w:rsidR="00667F11">
        <w:rPr>
          <w:lang w:eastAsia="zh-CN"/>
        </w:rPr>
        <w:t>s</w:t>
      </w:r>
      <w:r w:rsidR="00B23733" w:rsidRPr="00253006">
        <w:rPr>
          <w:lang w:eastAsia="zh-CN"/>
        </w:rPr>
        <w:t xml:space="preserve"> is provided by common SIB1 transmitted with repetition, </w:t>
      </w:r>
      <w:r w:rsidR="00667F11">
        <w:rPr>
          <w:lang w:eastAsia="zh-CN"/>
        </w:rPr>
        <w:t>while</w:t>
      </w:r>
      <w:r w:rsidR="00667F11" w:rsidRPr="00253006">
        <w:rPr>
          <w:lang w:eastAsia="zh-CN"/>
        </w:rPr>
        <w:t xml:space="preserve"> </w:t>
      </w:r>
      <w:r w:rsidR="00B23733" w:rsidRPr="00253006">
        <w:rPr>
          <w:lang w:eastAsia="zh-CN"/>
        </w:rPr>
        <w:t>the second</w:t>
      </w:r>
      <w:r w:rsidR="00667F11">
        <w:rPr>
          <w:lang w:eastAsia="zh-CN"/>
        </w:rPr>
        <w:t>,</w:t>
      </w:r>
      <w:r w:rsidR="00B23733" w:rsidRPr="00253006">
        <w:rPr>
          <w:lang w:eastAsia="zh-CN"/>
        </w:rPr>
        <w:t xml:space="preserve"> used </w:t>
      </w:r>
      <w:r w:rsidR="00667F11" w:rsidRPr="00515128">
        <w:rPr>
          <w:lang w:eastAsia="zh-CN"/>
        </w:rPr>
        <w:t xml:space="preserve">exclusively </w:t>
      </w:r>
      <w:r w:rsidR="00667F11">
        <w:rPr>
          <w:lang w:eastAsia="zh-CN"/>
        </w:rPr>
        <w:t>by</w:t>
      </w:r>
      <w:r w:rsidR="00B23733" w:rsidRPr="00253006">
        <w:rPr>
          <w:lang w:eastAsia="zh-CN"/>
        </w:rPr>
        <w:t xml:space="preserve"> </w:t>
      </w:r>
      <w:proofErr w:type="spellStart"/>
      <w:r w:rsidR="00B23733" w:rsidRPr="00253006">
        <w:rPr>
          <w:lang w:eastAsia="zh-CN"/>
        </w:rPr>
        <w:t>eMBB</w:t>
      </w:r>
      <w:proofErr w:type="spellEnd"/>
      <w:r w:rsidR="00B23733" w:rsidRPr="00253006">
        <w:rPr>
          <w:lang w:eastAsia="zh-CN"/>
        </w:rPr>
        <w:t xml:space="preserve"> device</w:t>
      </w:r>
      <w:r w:rsidR="00667F11">
        <w:rPr>
          <w:lang w:eastAsia="zh-CN"/>
        </w:rPr>
        <w:t>s,</w:t>
      </w:r>
      <w:r w:rsidR="00B23733" w:rsidRPr="00253006">
        <w:rPr>
          <w:lang w:eastAsia="zh-CN"/>
        </w:rPr>
        <w:t xml:space="preserve"> is provided by additional SIB1 transmitted without repetition. RAN2 </w:t>
      </w:r>
      <w:r w:rsidR="00667F11" w:rsidRPr="00515128">
        <w:rPr>
          <w:lang w:eastAsia="zh-CN"/>
        </w:rPr>
        <w:t>should</w:t>
      </w:r>
      <w:r w:rsidR="00B23733" w:rsidRPr="00253006">
        <w:rPr>
          <w:lang w:eastAsia="zh-CN"/>
        </w:rPr>
        <w:t xml:space="preserve"> further study on this </w:t>
      </w:r>
      <w:r w:rsidR="00667F11" w:rsidRPr="00515128">
        <w:rPr>
          <w:lang w:eastAsia="zh-CN"/>
        </w:rPr>
        <w:t>approach or alternative</w:t>
      </w:r>
      <w:r w:rsidR="00B23733" w:rsidRPr="00253006">
        <w:rPr>
          <w:lang w:eastAsia="zh-CN"/>
        </w:rPr>
        <w:t xml:space="preserve"> solutions to achieve signalling efficient system information transmission.</w:t>
      </w:r>
      <w:r w:rsidR="00B23733">
        <w:rPr>
          <w:rFonts w:hint="eastAsia"/>
          <w:lang w:eastAsia="zh-CN"/>
        </w:rPr>
        <w:t xml:space="preserve"> </w:t>
      </w:r>
    </w:p>
    <w:p w14:paraId="145BF3FC" w14:textId="6A501DC8" w:rsidR="00B23733" w:rsidRDefault="00B23733" w:rsidP="00B23733">
      <w:pPr>
        <w:jc w:val="both"/>
        <w:rPr>
          <w:b/>
          <w:lang w:val="en-US" w:eastAsia="zh-CN"/>
        </w:rPr>
      </w:pPr>
      <w:r w:rsidRPr="00C35EAC">
        <w:rPr>
          <w:b/>
          <w:lang w:val="en-US" w:eastAsia="zh-CN"/>
        </w:rPr>
        <w:t xml:space="preserve">Proposal </w:t>
      </w:r>
      <w:r w:rsidR="00B64427">
        <w:rPr>
          <w:b/>
          <w:lang w:val="en-US" w:eastAsia="zh-CN"/>
        </w:rPr>
        <w:t>1</w:t>
      </w:r>
      <w:r w:rsidRPr="00C35EAC">
        <w:rPr>
          <w:b/>
          <w:lang w:val="en-US" w:eastAsia="zh-CN"/>
        </w:rPr>
        <w:t xml:space="preserve">: </w:t>
      </w:r>
      <w:r w:rsidRPr="009E1EF2">
        <w:rPr>
          <w:b/>
          <w:lang w:val="en-US" w:eastAsia="zh-CN"/>
        </w:rPr>
        <w:t>From RAN</w:t>
      </w:r>
      <w:r>
        <w:rPr>
          <w:rFonts w:hint="eastAsia"/>
          <w:b/>
          <w:lang w:val="en-US" w:eastAsia="zh-CN"/>
        </w:rPr>
        <w:t>2</w:t>
      </w:r>
      <w:r w:rsidRPr="009E1EF2">
        <w:rPr>
          <w:b/>
          <w:lang w:val="en-US" w:eastAsia="zh-CN"/>
        </w:rPr>
        <w:t xml:space="preserve"> perspective, study </w:t>
      </w:r>
      <w:r>
        <w:rPr>
          <w:rFonts w:hint="eastAsia"/>
          <w:b/>
          <w:lang w:val="en-US" w:eastAsia="zh-CN"/>
        </w:rPr>
        <w:t>a</w:t>
      </w:r>
      <w:r w:rsidRPr="009E1EF2">
        <w:rPr>
          <w:b/>
          <w:lang w:val="en-US" w:eastAsia="zh-CN"/>
        </w:rPr>
        <w:t xml:space="preserve"> scalable </w:t>
      </w:r>
      <w:r>
        <w:rPr>
          <w:rFonts w:hint="eastAsia"/>
          <w:b/>
          <w:lang w:val="en-US" w:eastAsia="zh-CN"/>
        </w:rPr>
        <w:t xml:space="preserve">design </w:t>
      </w:r>
      <w:r w:rsidRPr="009E1EF2">
        <w:rPr>
          <w:b/>
          <w:lang w:val="en-US" w:eastAsia="zh-CN"/>
        </w:rPr>
        <w:t xml:space="preserve">for all device types </w:t>
      </w:r>
      <w:r w:rsidR="00B64427">
        <w:rPr>
          <w:b/>
          <w:lang w:val="en-US" w:eastAsia="zh-CN"/>
        </w:rPr>
        <w:t xml:space="preserve">in one network </w:t>
      </w:r>
      <w:r w:rsidRPr="009E1EF2">
        <w:rPr>
          <w:b/>
          <w:lang w:val="en-US" w:eastAsia="zh-CN"/>
        </w:rPr>
        <w:t>considering following aspects</w:t>
      </w:r>
      <w:r w:rsidR="005A313D">
        <w:rPr>
          <w:rFonts w:hint="eastAsia"/>
          <w:b/>
          <w:lang w:val="en-US" w:eastAsia="zh-CN"/>
        </w:rPr>
        <w:t>:</w:t>
      </w:r>
      <w:r>
        <w:rPr>
          <w:rFonts w:hint="eastAsia"/>
          <w:b/>
          <w:lang w:val="en-US" w:eastAsia="zh-CN"/>
        </w:rPr>
        <w:t xml:space="preserve"> </w:t>
      </w:r>
    </w:p>
    <w:p w14:paraId="18941B11" w14:textId="725CE68E" w:rsidR="00B23733" w:rsidRDefault="00B23733" w:rsidP="007459D2">
      <w:pPr>
        <w:pStyle w:val="af2"/>
        <w:numPr>
          <w:ilvl w:val="0"/>
          <w:numId w:val="49"/>
        </w:numPr>
        <w:spacing w:after="120" w:line="240" w:lineRule="auto"/>
        <w:ind w:firstLineChars="0"/>
        <w:rPr>
          <w:rFonts w:cs="Times"/>
          <w:b/>
          <w:lang w:eastAsia="zh-CN"/>
        </w:rPr>
      </w:pPr>
      <w:r>
        <w:rPr>
          <w:rFonts w:cs="Times" w:hint="eastAsia"/>
          <w:b/>
          <w:lang w:eastAsia="zh-CN"/>
        </w:rPr>
        <w:t>Minimize</w:t>
      </w:r>
      <w:r w:rsidDel="00667F11">
        <w:rPr>
          <w:rFonts w:cs="Times" w:hint="eastAsia"/>
          <w:b/>
          <w:lang w:eastAsia="zh-CN"/>
        </w:rPr>
        <w:t xml:space="preserve"> </w:t>
      </w:r>
      <w:r w:rsidR="00226F96">
        <w:rPr>
          <w:rFonts w:cs="Times" w:hint="eastAsia"/>
          <w:b/>
          <w:lang w:eastAsia="zh-CN"/>
        </w:rPr>
        <w:t>performance</w:t>
      </w:r>
      <w:r>
        <w:rPr>
          <w:rFonts w:cs="Times" w:hint="eastAsia"/>
          <w:b/>
          <w:lang w:eastAsia="zh-CN"/>
        </w:rPr>
        <w:t xml:space="preserve"> impact </w:t>
      </w:r>
      <w:r w:rsidR="00667F11">
        <w:rPr>
          <w:rFonts w:cs="Times"/>
          <w:b/>
          <w:lang w:eastAsia="zh-CN"/>
        </w:rPr>
        <w:t>on</w:t>
      </w:r>
      <w:r w:rsidR="00667F11">
        <w:rPr>
          <w:rFonts w:cs="Times" w:hint="eastAsia"/>
          <w:b/>
          <w:lang w:eastAsia="zh-CN"/>
        </w:rPr>
        <w:t xml:space="preserve"> </w:t>
      </w:r>
      <w:proofErr w:type="spellStart"/>
      <w:r>
        <w:rPr>
          <w:rFonts w:cs="Times" w:hint="eastAsia"/>
          <w:b/>
          <w:lang w:eastAsia="zh-CN"/>
        </w:rPr>
        <w:t>eMBB</w:t>
      </w:r>
      <w:proofErr w:type="spellEnd"/>
      <w:r>
        <w:rPr>
          <w:rFonts w:cs="Times" w:hint="eastAsia"/>
          <w:b/>
          <w:lang w:eastAsia="zh-CN"/>
        </w:rPr>
        <w:t xml:space="preserve"> device</w:t>
      </w:r>
      <w:r w:rsidR="00667F11">
        <w:rPr>
          <w:rFonts w:cs="Times"/>
          <w:b/>
          <w:lang w:eastAsia="zh-CN"/>
        </w:rPr>
        <w:t>s</w:t>
      </w:r>
      <w:r w:rsidR="008F6D1D">
        <w:rPr>
          <w:rFonts w:cs="Times" w:hint="eastAsia"/>
          <w:b/>
          <w:lang w:eastAsia="zh-CN"/>
        </w:rPr>
        <w:t>;</w:t>
      </w:r>
    </w:p>
    <w:p w14:paraId="04DF1CBE" w14:textId="075A9E8C" w:rsidR="00B23733" w:rsidRDefault="00B23733" w:rsidP="007459D2">
      <w:pPr>
        <w:pStyle w:val="af2"/>
        <w:numPr>
          <w:ilvl w:val="0"/>
          <w:numId w:val="49"/>
        </w:numPr>
        <w:spacing w:after="120" w:line="240" w:lineRule="auto"/>
        <w:ind w:firstLineChars="0"/>
        <w:rPr>
          <w:rFonts w:cs="Times"/>
          <w:b/>
          <w:lang w:eastAsia="zh-CN"/>
        </w:rPr>
      </w:pPr>
      <w:r>
        <w:rPr>
          <w:rFonts w:cs="Times" w:hint="eastAsia"/>
          <w:b/>
          <w:lang w:eastAsia="zh-CN"/>
        </w:rPr>
        <w:t xml:space="preserve">Natively support common features </w:t>
      </w:r>
      <w:r>
        <w:rPr>
          <w:rFonts w:hint="eastAsia"/>
          <w:b/>
          <w:lang w:val="en-US" w:eastAsia="zh-CN"/>
        </w:rPr>
        <w:t>(e.g.</w:t>
      </w:r>
      <w:r w:rsidR="00667F11">
        <w:rPr>
          <w:b/>
          <w:lang w:val="en-US" w:eastAsia="zh-CN"/>
        </w:rPr>
        <w:t>,</w:t>
      </w:r>
      <w:r>
        <w:rPr>
          <w:rFonts w:hint="eastAsia"/>
          <w:b/>
          <w:lang w:val="en-US" w:eastAsia="zh-CN"/>
        </w:rPr>
        <w:t xml:space="preserve"> power saving, coverage </w:t>
      </w:r>
      <w:r>
        <w:rPr>
          <w:b/>
          <w:lang w:val="en-US" w:eastAsia="zh-CN"/>
        </w:rPr>
        <w:t>enhancement</w:t>
      </w:r>
      <w:r>
        <w:rPr>
          <w:rFonts w:hint="eastAsia"/>
          <w:b/>
          <w:lang w:val="en-US" w:eastAsia="zh-CN"/>
        </w:rPr>
        <w:t>)</w:t>
      </w:r>
      <w:r w:rsidRPr="002615AE">
        <w:rPr>
          <w:rFonts w:cs="Times"/>
          <w:b/>
          <w:lang w:eastAsia="zh-CN"/>
        </w:rPr>
        <w:t xml:space="preserve"> applicable to all device types</w:t>
      </w:r>
      <w:r w:rsidR="008F6D1D">
        <w:rPr>
          <w:rFonts w:cs="Times" w:hint="eastAsia"/>
          <w:b/>
          <w:lang w:eastAsia="zh-CN"/>
        </w:rPr>
        <w:t>;</w:t>
      </w:r>
    </w:p>
    <w:p w14:paraId="7E5E5606" w14:textId="23B7F637" w:rsidR="00B23733" w:rsidRPr="002615AE" w:rsidRDefault="00B23733" w:rsidP="007459D2">
      <w:pPr>
        <w:pStyle w:val="af2"/>
        <w:numPr>
          <w:ilvl w:val="0"/>
          <w:numId w:val="49"/>
        </w:numPr>
        <w:spacing w:after="120" w:line="240" w:lineRule="auto"/>
        <w:ind w:firstLineChars="0"/>
        <w:rPr>
          <w:rFonts w:cs="Times"/>
          <w:b/>
          <w:lang w:eastAsia="zh-CN"/>
        </w:rPr>
      </w:pPr>
      <w:r>
        <w:rPr>
          <w:rFonts w:cs="Times" w:hint="eastAsia"/>
          <w:b/>
          <w:lang w:eastAsia="zh-CN"/>
        </w:rPr>
        <w:t xml:space="preserve">Minimize signalling overhead </w:t>
      </w:r>
      <w:r w:rsidR="00B64427">
        <w:rPr>
          <w:rFonts w:cs="Times"/>
          <w:b/>
          <w:lang w:eastAsia="zh-CN"/>
        </w:rPr>
        <w:t xml:space="preserve">(e.g., SIBs) </w:t>
      </w:r>
      <w:r>
        <w:rPr>
          <w:rFonts w:cs="Times" w:hint="eastAsia"/>
          <w:b/>
          <w:lang w:eastAsia="zh-CN"/>
        </w:rPr>
        <w:t>for common configurations for different device types</w:t>
      </w:r>
      <w:r w:rsidRPr="002615AE">
        <w:rPr>
          <w:rFonts w:cs="Times"/>
          <w:b/>
          <w:bCs/>
          <w:lang w:eastAsia="zh-CN"/>
        </w:rPr>
        <w:t>.</w:t>
      </w:r>
    </w:p>
    <w:p w14:paraId="6FE6DC88" w14:textId="06A73BA1" w:rsidR="00D90C39" w:rsidRPr="00D90C39" w:rsidRDefault="00D90C39" w:rsidP="00214AAD">
      <w:pPr>
        <w:spacing w:line="240" w:lineRule="auto"/>
        <w:rPr>
          <w:lang w:eastAsia="zh-CN"/>
        </w:rPr>
      </w:pPr>
    </w:p>
    <w:p w14:paraId="783E8B22" w14:textId="13FD33EC" w:rsidR="00D90C39" w:rsidRPr="00EA2DA0" w:rsidRDefault="00D90C39" w:rsidP="00D90C39">
      <w:pPr>
        <w:keepNext/>
        <w:numPr>
          <w:ilvl w:val="2"/>
          <w:numId w:val="6"/>
        </w:numPr>
        <w:spacing w:before="180" w:after="120" w:line="240" w:lineRule="auto"/>
        <w:outlineLvl w:val="1"/>
        <w:rPr>
          <w:rFonts w:eastAsia="MS Mincho"/>
          <w:b/>
          <w:bCs/>
          <w:iCs/>
          <w:sz w:val="24"/>
          <w:szCs w:val="24"/>
          <w:lang w:val="en-US" w:eastAsia="zh-CN"/>
        </w:rPr>
      </w:pPr>
      <w:r>
        <w:rPr>
          <w:rFonts w:eastAsia="MS Mincho"/>
          <w:b/>
          <w:bCs/>
          <w:iCs/>
          <w:sz w:val="24"/>
          <w:szCs w:val="24"/>
          <w:lang w:val="en-US" w:eastAsia="zh-CN"/>
        </w:rPr>
        <w:t>MUSIM</w:t>
      </w:r>
      <w:r w:rsidRPr="00EA2DA0">
        <w:rPr>
          <w:rFonts w:eastAsia="MS Mincho"/>
          <w:b/>
          <w:bCs/>
          <w:iCs/>
          <w:sz w:val="24"/>
          <w:szCs w:val="24"/>
          <w:lang w:val="en-US" w:eastAsia="zh-CN"/>
        </w:rPr>
        <w:t xml:space="preserve"> </w:t>
      </w:r>
    </w:p>
    <w:p w14:paraId="26ABC811" w14:textId="6B2592D4" w:rsidR="00776694" w:rsidRDefault="005F4A1D" w:rsidP="005F4A1D">
      <w:pPr>
        <w:jc w:val="both"/>
        <w:rPr>
          <w:lang w:eastAsia="zh-CN"/>
        </w:rPr>
      </w:pPr>
      <w:r>
        <w:rPr>
          <w:rFonts w:hint="eastAsia"/>
          <w:lang w:eastAsia="zh-CN"/>
        </w:rPr>
        <w:t>MUSIM devices</w:t>
      </w:r>
      <w:r>
        <w:rPr>
          <w:lang w:eastAsia="zh-CN"/>
        </w:rPr>
        <w:t xml:space="preserve"> </w:t>
      </w:r>
      <w:r>
        <w:rPr>
          <w:rFonts w:hint="eastAsia"/>
          <w:lang w:eastAsia="zh-CN"/>
        </w:rPr>
        <w:t xml:space="preserve">have </w:t>
      </w:r>
      <w:r w:rsidR="008C729C">
        <w:rPr>
          <w:lang w:eastAsia="zh-CN"/>
        </w:rPr>
        <w:t xml:space="preserve">become </w:t>
      </w:r>
      <w:r w:rsidR="008C729C" w:rsidRPr="008C729C">
        <w:rPr>
          <w:lang w:eastAsia="zh-CN"/>
        </w:rPr>
        <w:t>increasingly</w:t>
      </w:r>
      <w:r>
        <w:rPr>
          <w:lang w:eastAsia="zh-CN"/>
        </w:rPr>
        <w:t xml:space="preserve"> popular in </w:t>
      </w:r>
      <w:r w:rsidR="008C729C">
        <w:rPr>
          <w:lang w:eastAsia="zh-CN"/>
        </w:rPr>
        <w:t xml:space="preserve">many </w:t>
      </w:r>
      <w:r>
        <w:rPr>
          <w:lang w:eastAsia="zh-CN"/>
        </w:rPr>
        <w:t>countr</w:t>
      </w:r>
      <w:r>
        <w:rPr>
          <w:rFonts w:hint="eastAsia"/>
          <w:lang w:eastAsia="zh-CN"/>
        </w:rPr>
        <w:t>ies</w:t>
      </w:r>
      <w:r>
        <w:rPr>
          <w:lang w:eastAsia="zh-CN"/>
        </w:rPr>
        <w:t xml:space="preserve">. </w:t>
      </w:r>
      <w:r w:rsidR="008C729C">
        <w:rPr>
          <w:lang w:eastAsia="zh-CN"/>
        </w:rPr>
        <w:t>A</w:t>
      </w:r>
      <w:r>
        <w:rPr>
          <w:rFonts w:hint="eastAsia"/>
          <w:lang w:eastAsia="zh-CN"/>
        </w:rPr>
        <w:t xml:space="preserve"> user </w:t>
      </w:r>
      <w:r>
        <w:rPr>
          <w:lang w:eastAsia="zh-CN"/>
        </w:rPr>
        <w:t xml:space="preserve">may </w:t>
      </w:r>
      <w:r>
        <w:rPr>
          <w:rFonts w:hint="eastAsia"/>
          <w:lang w:eastAsia="zh-CN"/>
        </w:rPr>
        <w:t>have</w:t>
      </w:r>
      <w:r>
        <w:t xml:space="preserve"> </w:t>
      </w:r>
      <w:r>
        <w:rPr>
          <w:lang w:val="en-US"/>
        </w:rPr>
        <w:t xml:space="preserve">both </w:t>
      </w:r>
      <w:r>
        <w:t xml:space="preserve">a personal and </w:t>
      </w:r>
      <w:r>
        <w:rPr>
          <w:lang w:val="en-US"/>
        </w:rPr>
        <w:t xml:space="preserve">a </w:t>
      </w:r>
      <w:r>
        <w:t>business subscription in one device</w:t>
      </w:r>
      <w:r w:rsidR="008C729C">
        <w:t>,</w:t>
      </w:r>
      <w:r>
        <w:t xml:space="preserve"> or </w:t>
      </w:r>
      <w:r>
        <w:rPr>
          <w:lang w:val="en-US"/>
        </w:rPr>
        <w:t>two</w:t>
      </w:r>
      <w:r>
        <w:t xml:space="preserve"> personal subscriptions in one device for different services </w:t>
      </w:r>
      <w:r>
        <w:rPr>
          <w:lang w:val="en-US"/>
        </w:rPr>
        <w:t>(</w:t>
      </w:r>
      <w:r w:rsidR="00041168">
        <w:rPr>
          <w:lang w:val="en-US"/>
        </w:rPr>
        <w:t>e.g.,</w:t>
      </w:r>
      <w:r>
        <w:rPr>
          <w:lang w:val="en-US"/>
        </w:rPr>
        <w:t xml:space="preserve"> use one individual subscription and one “family circle” plan).</w:t>
      </w:r>
      <w:r w:rsidRPr="009411E3">
        <w:rPr>
          <w:lang w:eastAsia="zh-CN"/>
        </w:rPr>
        <w:t xml:space="preserve"> </w:t>
      </w:r>
      <w:r w:rsidR="000426EF">
        <w:rPr>
          <w:lang w:eastAsia="zh-CN"/>
        </w:rPr>
        <w:t xml:space="preserve">In 5G </w:t>
      </w:r>
      <w:r w:rsidR="00776694">
        <w:rPr>
          <w:lang w:eastAsia="zh-CN"/>
        </w:rPr>
        <w:t>MUSIM enhancement</w:t>
      </w:r>
      <w:r w:rsidR="008C729C">
        <w:rPr>
          <w:lang w:eastAsia="zh-CN"/>
        </w:rPr>
        <w:t>s</w:t>
      </w:r>
      <w:r w:rsidR="00776694">
        <w:rPr>
          <w:lang w:eastAsia="zh-CN"/>
        </w:rPr>
        <w:t xml:space="preserve"> </w:t>
      </w:r>
      <w:r w:rsidR="008C729C">
        <w:rPr>
          <w:lang w:eastAsia="zh-CN"/>
        </w:rPr>
        <w:t xml:space="preserve">were </w:t>
      </w:r>
      <w:r w:rsidR="00776694">
        <w:rPr>
          <w:lang w:eastAsia="zh-CN"/>
        </w:rPr>
        <w:t xml:space="preserve">introduced </w:t>
      </w:r>
      <w:r w:rsidR="008C729C" w:rsidRPr="008C729C">
        <w:rPr>
          <w:lang w:eastAsia="zh-CN"/>
        </w:rPr>
        <w:t>starting in</w:t>
      </w:r>
      <w:r w:rsidR="00776694">
        <w:rPr>
          <w:lang w:eastAsia="zh-CN"/>
        </w:rPr>
        <w:t xml:space="preserve"> R17, </w:t>
      </w:r>
      <w:r w:rsidR="008C729C">
        <w:rPr>
          <w:lang w:eastAsia="zh-CN"/>
        </w:rPr>
        <w:t>Prior to</w:t>
      </w:r>
      <w:r w:rsidR="00776694">
        <w:rPr>
          <w:lang w:eastAsia="zh-CN"/>
        </w:rPr>
        <w:t xml:space="preserve"> R17</w:t>
      </w:r>
      <w:r w:rsidR="000426EF">
        <w:rPr>
          <w:lang w:eastAsia="zh-CN"/>
        </w:rPr>
        <w:t>,</w:t>
      </w:r>
      <w:r w:rsidR="00776694">
        <w:rPr>
          <w:lang w:eastAsia="zh-CN"/>
        </w:rPr>
        <w:t xml:space="preserve"> support for </w:t>
      </w:r>
      <w:r w:rsidR="00511FC4">
        <w:rPr>
          <w:lang w:eastAsia="zh-CN"/>
        </w:rPr>
        <w:t>MU</w:t>
      </w:r>
      <w:r w:rsidR="00776694">
        <w:rPr>
          <w:lang w:eastAsia="zh-CN"/>
        </w:rPr>
        <w:t xml:space="preserve">SIM </w:t>
      </w:r>
      <w:r w:rsidR="00776694">
        <w:rPr>
          <w:rFonts w:hint="eastAsia"/>
          <w:lang w:eastAsia="zh-CN"/>
        </w:rPr>
        <w:t xml:space="preserve">within a device </w:t>
      </w:r>
      <w:r w:rsidR="00776694">
        <w:rPr>
          <w:lang w:eastAsia="zh-CN"/>
        </w:rPr>
        <w:t>is handled in an implementation-specific manner without any support from 3GPP specifications, resulting in a variety of implementations and UE behaviours</w:t>
      </w:r>
      <w:r w:rsidR="000106AA">
        <w:rPr>
          <w:lang w:eastAsia="zh-CN"/>
        </w:rPr>
        <w:t xml:space="preserve">, some </w:t>
      </w:r>
      <w:r w:rsidR="008C729C">
        <w:rPr>
          <w:lang w:eastAsia="zh-CN"/>
        </w:rPr>
        <w:t>of which were</w:t>
      </w:r>
      <w:r w:rsidR="000106AA">
        <w:rPr>
          <w:lang w:eastAsia="zh-CN"/>
        </w:rPr>
        <w:t xml:space="preserve"> not very </w:t>
      </w:r>
      <w:r w:rsidR="008C729C">
        <w:rPr>
          <w:lang w:eastAsia="zh-CN"/>
        </w:rPr>
        <w:t xml:space="preserve">network </w:t>
      </w:r>
      <w:r w:rsidR="000106AA">
        <w:rPr>
          <w:lang w:eastAsia="zh-CN"/>
        </w:rPr>
        <w:t xml:space="preserve">friendly </w:t>
      </w:r>
      <w:r w:rsidR="008C729C">
        <w:rPr>
          <w:lang w:eastAsia="zh-CN"/>
        </w:rPr>
        <w:t>(</w:t>
      </w:r>
      <w:r w:rsidR="000106AA">
        <w:rPr>
          <w:lang w:eastAsia="zh-CN"/>
        </w:rPr>
        <w:t>e.g., UE leaving operator network for MUSIM purpose without any notification</w:t>
      </w:r>
      <w:r w:rsidR="00813FA4">
        <w:rPr>
          <w:lang w:eastAsia="zh-CN"/>
        </w:rPr>
        <w:t>)</w:t>
      </w:r>
      <w:r w:rsidR="00776694">
        <w:rPr>
          <w:lang w:eastAsia="zh-CN"/>
        </w:rPr>
        <w:t>. The enhancement</w:t>
      </w:r>
      <w:r w:rsidR="00511FC4">
        <w:rPr>
          <w:lang w:eastAsia="zh-CN"/>
        </w:rPr>
        <w:t>s</w:t>
      </w:r>
      <w:r w:rsidR="00776694">
        <w:rPr>
          <w:lang w:eastAsia="zh-CN"/>
        </w:rPr>
        <w:t xml:space="preserve"> of MUSIM</w:t>
      </w:r>
      <w:r w:rsidR="000426EF">
        <w:rPr>
          <w:lang w:eastAsia="zh-CN"/>
        </w:rPr>
        <w:t xml:space="preserve"> to solve th</w:t>
      </w:r>
      <w:r w:rsidR="000106AA">
        <w:rPr>
          <w:lang w:eastAsia="zh-CN"/>
        </w:rPr>
        <w:t>ose</w:t>
      </w:r>
      <w:r w:rsidR="000426EF">
        <w:rPr>
          <w:lang w:eastAsia="zh-CN"/>
        </w:rPr>
        <w:t xml:space="preserve"> issues</w:t>
      </w:r>
      <w:r w:rsidR="00776694">
        <w:rPr>
          <w:lang w:eastAsia="zh-CN"/>
        </w:rPr>
        <w:t xml:space="preserve"> in 5G </w:t>
      </w:r>
      <w:r w:rsidR="000106AA">
        <w:rPr>
          <w:lang w:eastAsia="zh-CN"/>
        </w:rPr>
        <w:t xml:space="preserve">are </w:t>
      </w:r>
      <w:r w:rsidR="00776694">
        <w:rPr>
          <w:lang w:eastAsia="zh-CN"/>
        </w:rPr>
        <w:t xml:space="preserve">listed </w:t>
      </w:r>
      <w:r w:rsidR="00813FA4">
        <w:rPr>
          <w:lang w:eastAsia="zh-CN"/>
        </w:rPr>
        <w:t>in the</w:t>
      </w:r>
      <w:r w:rsidR="00776694">
        <w:rPr>
          <w:lang w:eastAsia="zh-CN"/>
        </w:rPr>
        <w:t xml:space="preserve"> table </w:t>
      </w:r>
      <w:r w:rsidR="00813FA4">
        <w:rPr>
          <w:lang w:eastAsia="zh-CN"/>
        </w:rPr>
        <w:t>below</w:t>
      </w:r>
      <w:r w:rsidR="000F067B">
        <w:rPr>
          <w:lang w:eastAsia="zh-CN"/>
        </w:rPr>
        <w:t>.</w:t>
      </w:r>
      <w:r w:rsidR="00776694">
        <w:rPr>
          <w:lang w:eastAsia="zh-CN"/>
        </w:rPr>
        <w:t xml:space="preserve"> </w:t>
      </w:r>
    </w:p>
    <w:p w14:paraId="63F83D2A" w14:textId="1BEBBCCB" w:rsidR="00776694" w:rsidRPr="007459D2" w:rsidRDefault="00776694" w:rsidP="00776694">
      <w:pPr>
        <w:spacing w:line="240" w:lineRule="auto"/>
        <w:jc w:val="center"/>
        <w:rPr>
          <w:b/>
          <w:lang w:eastAsia="zh-CN"/>
        </w:rPr>
      </w:pPr>
      <w:r w:rsidRPr="007459D2">
        <w:rPr>
          <w:b/>
          <w:lang w:eastAsia="zh-CN"/>
        </w:rPr>
        <w:t>Table1: MUSIM function in R17 and R18</w:t>
      </w:r>
    </w:p>
    <w:tbl>
      <w:tblPr>
        <w:tblStyle w:val="af5"/>
        <w:tblW w:w="0" w:type="auto"/>
        <w:tblLook w:val="04A0" w:firstRow="1" w:lastRow="0" w:firstColumn="1" w:lastColumn="0" w:noHBand="0" w:noVBand="1"/>
      </w:tblPr>
      <w:tblGrid>
        <w:gridCol w:w="4723"/>
        <w:gridCol w:w="4906"/>
      </w:tblGrid>
      <w:tr w:rsidR="00776694" w14:paraId="1CB88FF4" w14:textId="77777777" w:rsidTr="004B3218">
        <w:tc>
          <w:tcPr>
            <w:tcW w:w="4723" w:type="dxa"/>
          </w:tcPr>
          <w:p w14:paraId="454F60FB" w14:textId="77777777" w:rsidR="00776694" w:rsidRDefault="00776694" w:rsidP="0016656B">
            <w:pPr>
              <w:spacing w:line="240" w:lineRule="auto"/>
              <w:rPr>
                <w:lang w:eastAsia="zh-CN"/>
              </w:rPr>
            </w:pPr>
            <w:r>
              <w:rPr>
                <w:rFonts w:hint="eastAsia"/>
                <w:lang w:eastAsia="zh-CN"/>
              </w:rPr>
              <w:t xml:space="preserve"> </w:t>
            </w:r>
            <w:r>
              <w:rPr>
                <w:lang w:eastAsia="zh-CN"/>
              </w:rPr>
              <w:t xml:space="preserve">Release </w:t>
            </w:r>
          </w:p>
        </w:tc>
        <w:tc>
          <w:tcPr>
            <w:tcW w:w="4906" w:type="dxa"/>
          </w:tcPr>
          <w:p w14:paraId="1148462B" w14:textId="5CC0D79E" w:rsidR="00776694" w:rsidRDefault="00776694" w:rsidP="0016656B">
            <w:pPr>
              <w:spacing w:line="240" w:lineRule="auto"/>
              <w:rPr>
                <w:lang w:eastAsia="zh-CN"/>
              </w:rPr>
            </w:pPr>
            <w:r>
              <w:rPr>
                <w:lang w:eastAsia="zh-CN"/>
              </w:rPr>
              <w:t xml:space="preserve">Function </w:t>
            </w:r>
          </w:p>
        </w:tc>
      </w:tr>
      <w:tr w:rsidR="009D0EBD" w14:paraId="77C97AA5" w14:textId="77777777" w:rsidTr="004B3218">
        <w:tc>
          <w:tcPr>
            <w:tcW w:w="4723" w:type="dxa"/>
            <w:vMerge w:val="restart"/>
          </w:tcPr>
          <w:p w14:paraId="15F0D577" w14:textId="77777777" w:rsidR="004B3218" w:rsidRDefault="004B3218" w:rsidP="0016656B">
            <w:pPr>
              <w:spacing w:line="240" w:lineRule="auto"/>
              <w:rPr>
                <w:lang w:eastAsia="zh-CN"/>
              </w:rPr>
            </w:pPr>
            <w:r>
              <w:rPr>
                <w:rFonts w:hint="eastAsia"/>
                <w:lang w:eastAsia="zh-CN"/>
              </w:rPr>
              <w:lastRenderedPageBreak/>
              <w:t>M</w:t>
            </w:r>
            <w:r>
              <w:rPr>
                <w:lang w:eastAsia="zh-CN"/>
              </w:rPr>
              <w:t>USIM R17</w:t>
            </w:r>
          </w:p>
          <w:p w14:paraId="64E09CE3" w14:textId="310DB3B9" w:rsidR="004B3218" w:rsidRDefault="004B3218" w:rsidP="0016656B">
            <w:pPr>
              <w:spacing w:line="240" w:lineRule="auto"/>
              <w:rPr>
                <w:lang w:eastAsia="zh-CN"/>
              </w:rPr>
            </w:pPr>
            <w:r>
              <w:rPr>
                <w:lang w:eastAsia="zh-CN"/>
              </w:rPr>
              <w:t xml:space="preserve"> </w:t>
            </w:r>
          </w:p>
        </w:tc>
        <w:tc>
          <w:tcPr>
            <w:tcW w:w="4906" w:type="dxa"/>
          </w:tcPr>
          <w:p w14:paraId="4C732118" w14:textId="77777777" w:rsidR="009D0EBD" w:rsidRDefault="009D0EBD" w:rsidP="0016656B">
            <w:pPr>
              <w:spacing w:line="240" w:lineRule="auto"/>
              <w:rPr>
                <w:lang w:eastAsia="zh-CN"/>
              </w:rPr>
            </w:pPr>
            <w:r>
              <w:rPr>
                <w:lang w:eastAsia="zh-CN"/>
              </w:rPr>
              <w:t xml:space="preserve">The </w:t>
            </w:r>
            <w:r>
              <w:rPr>
                <w:rFonts w:hint="eastAsia"/>
                <w:lang w:eastAsia="zh-CN"/>
              </w:rPr>
              <w:t>U</w:t>
            </w:r>
            <w:r>
              <w:rPr>
                <w:lang w:eastAsia="zh-CN"/>
              </w:rPr>
              <w:t xml:space="preserve">E </w:t>
            </w:r>
            <w:r>
              <w:rPr>
                <w:rFonts w:hint="eastAsia"/>
                <w:lang w:eastAsia="zh-CN"/>
              </w:rPr>
              <w:t>request</w:t>
            </w:r>
            <w:r>
              <w:rPr>
                <w:lang w:eastAsia="zh-CN"/>
              </w:rPr>
              <w:t xml:space="preserve">s </w:t>
            </w:r>
            <w:r>
              <w:rPr>
                <w:rFonts w:hint="eastAsia"/>
                <w:lang w:eastAsia="zh-CN"/>
              </w:rPr>
              <w:t>to</w:t>
            </w:r>
            <w:r>
              <w:rPr>
                <w:lang w:eastAsia="zh-CN"/>
              </w:rPr>
              <w:t xml:space="preserve"> </w:t>
            </w:r>
            <w:r>
              <w:rPr>
                <w:rFonts w:hint="eastAsia"/>
                <w:lang w:eastAsia="zh-CN"/>
              </w:rPr>
              <w:t>change</w:t>
            </w:r>
            <w:r>
              <w:rPr>
                <w:lang w:eastAsia="zh-CN"/>
              </w:rPr>
              <w:t xml:space="preserve"> UE ID </w:t>
            </w:r>
            <w:r>
              <w:rPr>
                <w:rFonts w:hint="eastAsia"/>
                <w:lang w:eastAsia="zh-CN"/>
              </w:rPr>
              <w:t>for</w:t>
            </w:r>
            <w:r>
              <w:rPr>
                <w:lang w:eastAsia="zh-CN"/>
              </w:rPr>
              <w:t xml:space="preserve"> </w:t>
            </w:r>
            <w:r>
              <w:rPr>
                <w:rFonts w:hint="eastAsia"/>
                <w:lang w:eastAsia="zh-CN"/>
              </w:rPr>
              <w:t>paging</w:t>
            </w:r>
            <w:r>
              <w:rPr>
                <w:lang w:eastAsia="zh-CN"/>
              </w:rPr>
              <w:t xml:space="preserve"> collision between MUSIM</w:t>
            </w:r>
          </w:p>
        </w:tc>
      </w:tr>
      <w:tr w:rsidR="009D0EBD" w14:paraId="1B453F25" w14:textId="77777777" w:rsidTr="004B3218">
        <w:tc>
          <w:tcPr>
            <w:tcW w:w="4723" w:type="dxa"/>
            <w:vMerge/>
          </w:tcPr>
          <w:p w14:paraId="0772FF7C" w14:textId="6E5CB82C" w:rsidR="009D0EBD" w:rsidRDefault="009D0EBD" w:rsidP="0016656B">
            <w:pPr>
              <w:spacing w:line="240" w:lineRule="auto"/>
              <w:rPr>
                <w:lang w:eastAsia="zh-CN"/>
              </w:rPr>
            </w:pPr>
          </w:p>
        </w:tc>
        <w:tc>
          <w:tcPr>
            <w:tcW w:w="4906" w:type="dxa"/>
          </w:tcPr>
          <w:p w14:paraId="61BFEF1E" w14:textId="08104FED" w:rsidR="009D0EBD" w:rsidRDefault="009D0EBD" w:rsidP="0016656B">
            <w:pPr>
              <w:spacing w:line="240" w:lineRule="auto"/>
              <w:rPr>
                <w:lang w:eastAsia="zh-CN"/>
              </w:rPr>
            </w:pPr>
            <w:r>
              <w:rPr>
                <w:lang w:eastAsia="zh-CN"/>
              </w:rPr>
              <w:t xml:space="preserve">The </w:t>
            </w:r>
            <w:r>
              <w:rPr>
                <w:rFonts w:hint="eastAsia"/>
                <w:lang w:eastAsia="zh-CN"/>
              </w:rPr>
              <w:t>U</w:t>
            </w:r>
            <w:r>
              <w:rPr>
                <w:lang w:eastAsia="zh-CN"/>
              </w:rPr>
              <w:t xml:space="preserve">E requests the short leaving </w:t>
            </w:r>
            <w:r w:rsidR="004B3218">
              <w:rPr>
                <w:lang w:eastAsia="zh-CN"/>
              </w:rPr>
              <w:t xml:space="preserve">(MUSIM gap without priority) </w:t>
            </w:r>
            <w:r>
              <w:rPr>
                <w:lang w:eastAsia="zh-CN"/>
              </w:rPr>
              <w:t>for SIB receiving, RRM measurement, etc from another SIM card</w:t>
            </w:r>
          </w:p>
        </w:tc>
      </w:tr>
      <w:tr w:rsidR="009D0EBD" w14:paraId="27AEE2CF" w14:textId="77777777" w:rsidTr="004B3218">
        <w:tc>
          <w:tcPr>
            <w:tcW w:w="4723" w:type="dxa"/>
            <w:vMerge/>
          </w:tcPr>
          <w:p w14:paraId="4A9441D6" w14:textId="74F08D56" w:rsidR="009D0EBD" w:rsidRDefault="009D0EBD" w:rsidP="0016656B">
            <w:pPr>
              <w:spacing w:line="240" w:lineRule="auto"/>
              <w:rPr>
                <w:lang w:eastAsia="zh-CN"/>
              </w:rPr>
            </w:pPr>
          </w:p>
        </w:tc>
        <w:tc>
          <w:tcPr>
            <w:tcW w:w="4906" w:type="dxa"/>
          </w:tcPr>
          <w:p w14:paraId="34AE8EF3" w14:textId="77777777" w:rsidR="009D0EBD" w:rsidRDefault="009D0EBD" w:rsidP="0016656B">
            <w:pPr>
              <w:spacing w:line="240" w:lineRule="auto"/>
              <w:rPr>
                <w:lang w:eastAsia="zh-CN"/>
              </w:rPr>
            </w:pPr>
            <w:r>
              <w:rPr>
                <w:lang w:eastAsia="zh-CN"/>
              </w:rPr>
              <w:t>The UE requests the long leaving for phone call from another SIM card</w:t>
            </w:r>
          </w:p>
        </w:tc>
      </w:tr>
      <w:tr w:rsidR="009D0EBD" w14:paraId="644D45C8" w14:textId="77777777" w:rsidTr="004B3218">
        <w:tc>
          <w:tcPr>
            <w:tcW w:w="4723" w:type="dxa"/>
            <w:vMerge/>
          </w:tcPr>
          <w:p w14:paraId="7B3FF391" w14:textId="0C9ABFEB" w:rsidR="009D0EBD" w:rsidRDefault="009D0EBD" w:rsidP="0016656B">
            <w:pPr>
              <w:spacing w:line="240" w:lineRule="auto"/>
              <w:rPr>
                <w:lang w:eastAsia="zh-CN"/>
              </w:rPr>
            </w:pPr>
          </w:p>
        </w:tc>
        <w:tc>
          <w:tcPr>
            <w:tcW w:w="4906" w:type="dxa"/>
          </w:tcPr>
          <w:p w14:paraId="5F6FEFBE" w14:textId="77777777" w:rsidR="009D0EBD" w:rsidRDefault="009D0EBD" w:rsidP="0016656B">
            <w:pPr>
              <w:spacing w:line="240" w:lineRule="auto"/>
              <w:rPr>
                <w:lang w:eastAsia="zh-CN"/>
              </w:rPr>
            </w:pPr>
            <w:r>
              <w:rPr>
                <w:lang w:eastAsia="zh-CN"/>
              </w:rPr>
              <w:t>Adding voice cause in paging for voice response</w:t>
            </w:r>
          </w:p>
        </w:tc>
      </w:tr>
      <w:tr w:rsidR="009D0EBD" w14:paraId="3E780CA0" w14:textId="77777777" w:rsidTr="004B3218">
        <w:tc>
          <w:tcPr>
            <w:tcW w:w="4723" w:type="dxa"/>
            <w:vMerge w:val="restart"/>
          </w:tcPr>
          <w:p w14:paraId="67A4F9B1" w14:textId="77777777" w:rsidR="009D0EBD" w:rsidRDefault="009D0EBD" w:rsidP="0016656B">
            <w:pPr>
              <w:spacing w:line="240" w:lineRule="auto"/>
              <w:rPr>
                <w:lang w:eastAsia="zh-CN"/>
              </w:rPr>
            </w:pPr>
            <w:r>
              <w:rPr>
                <w:rFonts w:hint="eastAsia"/>
                <w:lang w:eastAsia="zh-CN"/>
              </w:rPr>
              <w:t>M</w:t>
            </w:r>
            <w:r>
              <w:rPr>
                <w:lang w:eastAsia="zh-CN"/>
              </w:rPr>
              <w:t>USIM R18</w:t>
            </w:r>
          </w:p>
          <w:p w14:paraId="77528650" w14:textId="2D0ACA15" w:rsidR="009D0EBD" w:rsidRDefault="009D0EBD" w:rsidP="0016656B">
            <w:pPr>
              <w:spacing w:line="240" w:lineRule="auto"/>
              <w:rPr>
                <w:lang w:eastAsia="zh-CN"/>
              </w:rPr>
            </w:pPr>
          </w:p>
        </w:tc>
        <w:tc>
          <w:tcPr>
            <w:tcW w:w="4906" w:type="dxa"/>
          </w:tcPr>
          <w:p w14:paraId="33F7A4BF" w14:textId="77777777" w:rsidR="009D0EBD" w:rsidRDefault="009D0EBD" w:rsidP="0016656B">
            <w:pPr>
              <w:spacing w:line="240" w:lineRule="auto"/>
              <w:rPr>
                <w:lang w:eastAsia="zh-CN"/>
              </w:rPr>
            </w:pPr>
            <w:r>
              <w:rPr>
                <w:rFonts w:hint="eastAsia"/>
                <w:lang w:eastAsia="zh-CN"/>
              </w:rPr>
              <w:t>M</w:t>
            </w:r>
            <w:r>
              <w:rPr>
                <w:lang w:eastAsia="zh-CN"/>
              </w:rPr>
              <w:t xml:space="preserve">USIM gap handling with priority </w:t>
            </w:r>
          </w:p>
        </w:tc>
      </w:tr>
      <w:tr w:rsidR="009D0EBD" w14:paraId="5D464C1C" w14:textId="77777777" w:rsidTr="004B3218">
        <w:tc>
          <w:tcPr>
            <w:tcW w:w="4723" w:type="dxa"/>
            <w:vMerge/>
          </w:tcPr>
          <w:p w14:paraId="1E893CC7" w14:textId="12A95774" w:rsidR="009D0EBD" w:rsidRDefault="009D0EBD" w:rsidP="0016656B">
            <w:pPr>
              <w:spacing w:line="240" w:lineRule="auto"/>
              <w:rPr>
                <w:lang w:eastAsia="zh-CN"/>
              </w:rPr>
            </w:pPr>
          </w:p>
        </w:tc>
        <w:tc>
          <w:tcPr>
            <w:tcW w:w="4906" w:type="dxa"/>
          </w:tcPr>
          <w:p w14:paraId="11ED724A" w14:textId="77777777" w:rsidR="009D0EBD" w:rsidRDefault="009D0EBD" w:rsidP="0016656B">
            <w:pPr>
              <w:spacing w:line="240" w:lineRule="auto"/>
              <w:rPr>
                <w:lang w:eastAsia="zh-CN"/>
              </w:rPr>
            </w:pPr>
            <w:r>
              <w:rPr>
                <w:rFonts w:hint="eastAsia"/>
                <w:lang w:eastAsia="zh-CN"/>
              </w:rPr>
              <w:t>U</w:t>
            </w:r>
            <w:r>
              <w:rPr>
                <w:lang w:eastAsia="zh-CN"/>
              </w:rPr>
              <w:t xml:space="preserve">E dynamic capability changes for MUSIM purpose </w:t>
            </w:r>
          </w:p>
        </w:tc>
      </w:tr>
    </w:tbl>
    <w:p w14:paraId="6CE2B618" w14:textId="77777777" w:rsidR="00776694" w:rsidRDefault="00776694" w:rsidP="00776694">
      <w:pPr>
        <w:spacing w:line="240" w:lineRule="auto"/>
        <w:rPr>
          <w:lang w:eastAsia="zh-CN"/>
        </w:rPr>
      </w:pPr>
    </w:p>
    <w:p w14:paraId="3A085930" w14:textId="725508F4" w:rsidR="00776694" w:rsidRPr="00776694" w:rsidRDefault="00041168" w:rsidP="005F4A1D">
      <w:pPr>
        <w:jc w:val="both"/>
        <w:rPr>
          <w:lang w:eastAsia="zh-CN"/>
        </w:rPr>
      </w:pPr>
      <w:r>
        <w:rPr>
          <w:rFonts w:hint="eastAsia"/>
          <w:lang w:eastAsia="zh-CN"/>
        </w:rPr>
        <w:t>I</w:t>
      </w:r>
      <w:r>
        <w:rPr>
          <w:lang w:eastAsia="zh-CN"/>
        </w:rPr>
        <w:t xml:space="preserve">n 6G, it is </w:t>
      </w:r>
      <w:r w:rsidR="00194853" w:rsidRPr="00194853">
        <w:rPr>
          <w:lang w:eastAsia="zh-CN"/>
        </w:rPr>
        <w:t>worthwhile</w:t>
      </w:r>
      <w:r>
        <w:rPr>
          <w:lang w:eastAsia="zh-CN"/>
        </w:rPr>
        <w:t xml:space="preserve"> to introduce the MUSIM enhancement</w:t>
      </w:r>
      <w:r w:rsidR="00194853">
        <w:rPr>
          <w:lang w:eastAsia="zh-CN"/>
        </w:rPr>
        <w:t>s</w:t>
      </w:r>
      <w:r>
        <w:rPr>
          <w:lang w:eastAsia="zh-CN"/>
        </w:rPr>
        <w:t xml:space="preserve"> from </w:t>
      </w:r>
      <w:r w:rsidR="008B1A57">
        <w:rPr>
          <w:lang w:eastAsia="zh-CN"/>
        </w:rPr>
        <w:t>Day</w:t>
      </w:r>
      <w:r w:rsidR="005E4EC8">
        <w:rPr>
          <w:lang w:eastAsia="zh-CN"/>
        </w:rPr>
        <w:t>-1</w:t>
      </w:r>
      <w:r w:rsidR="00194853">
        <w:rPr>
          <w:lang w:eastAsia="zh-CN"/>
        </w:rPr>
        <w:t>,</w:t>
      </w:r>
      <w:r w:rsidDel="00194853">
        <w:rPr>
          <w:lang w:eastAsia="zh-CN"/>
        </w:rPr>
        <w:t xml:space="preserve"> </w:t>
      </w:r>
      <w:r w:rsidR="00194853">
        <w:rPr>
          <w:lang w:eastAsia="zh-CN"/>
        </w:rPr>
        <w:t xml:space="preserve">as </w:t>
      </w:r>
      <w:r w:rsidR="000426EF">
        <w:rPr>
          <w:lang w:eastAsia="zh-CN"/>
        </w:rPr>
        <w:t>M</w:t>
      </w:r>
      <w:r w:rsidR="006A3580">
        <w:rPr>
          <w:lang w:eastAsia="zh-CN"/>
        </w:rPr>
        <w:t>USIM</w:t>
      </w:r>
      <w:r>
        <w:rPr>
          <w:rFonts w:hint="eastAsia"/>
          <w:lang w:eastAsia="zh-CN"/>
        </w:rPr>
        <w:t xml:space="preserve"> devices</w:t>
      </w:r>
      <w:r>
        <w:rPr>
          <w:lang w:eastAsia="zh-CN"/>
        </w:rPr>
        <w:t xml:space="preserve"> will be common scenarios </w:t>
      </w:r>
      <w:r w:rsidR="00194853" w:rsidRPr="00194853">
        <w:rPr>
          <w:lang w:eastAsia="zh-CN"/>
        </w:rPr>
        <w:t>covering nearly</w:t>
      </w:r>
      <w:r>
        <w:rPr>
          <w:lang w:eastAsia="zh-CN"/>
        </w:rPr>
        <w:t xml:space="preserve"> all devices, </w:t>
      </w:r>
      <w:r w:rsidR="006A3580">
        <w:rPr>
          <w:lang w:eastAsia="zh-CN"/>
        </w:rPr>
        <w:t>e.g.,</w:t>
      </w:r>
      <w:r>
        <w:rPr>
          <w:lang w:eastAsia="zh-CN"/>
        </w:rPr>
        <w:t xml:space="preserve"> smart phone, </w:t>
      </w:r>
      <w:r w:rsidR="003141A8">
        <w:rPr>
          <w:lang w:eastAsia="zh-CN"/>
        </w:rPr>
        <w:t>cars,</w:t>
      </w:r>
      <w:r>
        <w:rPr>
          <w:lang w:eastAsia="zh-CN"/>
        </w:rPr>
        <w:t xml:space="preserve"> or </w:t>
      </w:r>
      <w:r w:rsidR="006A3580">
        <w:rPr>
          <w:lang w:eastAsia="zh-CN"/>
        </w:rPr>
        <w:t>robot</w:t>
      </w:r>
      <w:r w:rsidR="003141A8">
        <w:rPr>
          <w:lang w:eastAsia="zh-CN"/>
        </w:rPr>
        <w:t xml:space="preserve">s. </w:t>
      </w:r>
      <w:r w:rsidR="00194853">
        <w:rPr>
          <w:lang w:eastAsia="zh-CN"/>
        </w:rPr>
        <w:t>H</w:t>
      </w:r>
      <w:r w:rsidR="003141A8">
        <w:rPr>
          <w:lang w:eastAsia="zh-CN"/>
        </w:rPr>
        <w:t xml:space="preserve">ardware sharing </w:t>
      </w:r>
      <w:r w:rsidR="00194853" w:rsidRPr="00194853">
        <w:rPr>
          <w:lang w:eastAsia="zh-CN"/>
        </w:rPr>
        <w:t>challenges persist across</w:t>
      </w:r>
      <w:r w:rsidR="003141A8">
        <w:rPr>
          <w:lang w:eastAsia="zh-CN"/>
        </w:rPr>
        <w:t xml:space="preserve"> different MUSIM device due to cost or interference </w:t>
      </w:r>
      <w:r w:rsidR="00194853" w:rsidRPr="00194853">
        <w:rPr>
          <w:lang w:eastAsia="zh-CN"/>
        </w:rPr>
        <w:t>constraints</w:t>
      </w:r>
      <w:r w:rsidR="00B343F2" w:rsidRPr="00194853">
        <w:rPr>
          <w:lang w:eastAsia="zh-CN"/>
        </w:rPr>
        <w:t>.</w:t>
      </w:r>
      <w:r w:rsidR="000426EF">
        <w:rPr>
          <w:lang w:eastAsia="zh-CN"/>
        </w:rPr>
        <w:t xml:space="preserve"> </w:t>
      </w:r>
      <w:r w:rsidR="00E519CF" w:rsidRPr="00E519CF">
        <w:rPr>
          <w:lang w:eastAsia="zh-CN"/>
        </w:rPr>
        <w:t>Without standardized</w:t>
      </w:r>
      <w:r w:rsidR="003141A8">
        <w:rPr>
          <w:lang w:eastAsia="zh-CN"/>
        </w:rPr>
        <w:t xml:space="preserve"> solutions from </w:t>
      </w:r>
      <w:r w:rsidR="008B1A57">
        <w:rPr>
          <w:lang w:eastAsia="zh-CN"/>
        </w:rPr>
        <w:t>Day</w:t>
      </w:r>
      <w:r w:rsidR="005E4EC8">
        <w:rPr>
          <w:lang w:eastAsia="zh-CN"/>
        </w:rPr>
        <w:t>-1</w:t>
      </w:r>
      <w:r w:rsidR="000426EF">
        <w:rPr>
          <w:lang w:eastAsia="zh-CN"/>
        </w:rPr>
        <w:t xml:space="preserve">, </w:t>
      </w:r>
      <w:r w:rsidR="00E519CF" w:rsidRPr="00E519CF">
        <w:rPr>
          <w:lang w:eastAsia="zh-CN"/>
        </w:rPr>
        <w:t>diverse</w:t>
      </w:r>
      <w:r w:rsidR="000426EF">
        <w:rPr>
          <w:lang w:eastAsia="zh-CN"/>
        </w:rPr>
        <w:t xml:space="preserve"> implementations and UE behaviours </w:t>
      </w:r>
      <w:r w:rsidR="00252413" w:rsidRPr="00252413">
        <w:rPr>
          <w:lang w:eastAsia="zh-CN"/>
        </w:rPr>
        <w:t>will continue to degrade</w:t>
      </w:r>
      <w:r w:rsidR="000426EF">
        <w:rPr>
          <w:lang w:eastAsia="zh-CN"/>
        </w:rPr>
        <w:t xml:space="preserve"> user experience </w:t>
      </w:r>
      <w:r w:rsidR="001E2C3D">
        <w:rPr>
          <w:lang w:eastAsia="zh-CN"/>
        </w:rPr>
        <w:t>and</w:t>
      </w:r>
      <w:r w:rsidR="000426EF">
        <w:rPr>
          <w:lang w:eastAsia="zh-CN"/>
        </w:rPr>
        <w:t xml:space="preserve"> </w:t>
      </w:r>
      <w:r w:rsidR="00252413" w:rsidRPr="00252413">
        <w:rPr>
          <w:lang w:eastAsia="zh-CN"/>
        </w:rPr>
        <w:t>negatively</w:t>
      </w:r>
      <w:r w:rsidR="000426EF">
        <w:rPr>
          <w:lang w:eastAsia="zh-CN"/>
        </w:rPr>
        <w:t xml:space="preserve"> impact</w:t>
      </w:r>
      <w:r w:rsidR="000426EF" w:rsidDel="00252413">
        <w:rPr>
          <w:lang w:eastAsia="zh-CN"/>
        </w:rPr>
        <w:t xml:space="preserve"> </w:t>
      </w:r>
      <w:r w:rsidR="000426EF">
        <w:rPr>
          <w:lang w:eastAsia="zh-CN"/>
        </w:rPr>
        <w:t>network vend</w:t>
      </w:r>
      <w:r w:rsidR="00252413">
        <w:rPr>
          <w:lang w:eastAsia="zh-CN"/>
        </w:rPr>
        <w:t>ors</w:t>
      </w:r>
      <w:r w:rsidR="000426EF">
        <w:rPr>
          <w:lang w:eastAsia="zh-CN"/>
        </w:rPr>
        <w:t xml:space="preserve"> and operator</w:t>
      </w:r>
      <w:r w:rsidR="00252413">
        <w:rPr>
          <w:lang w:eastAsia="zh-CN"/>
        </w:rPr>
        <w:t>s</w:t>
      </w:r>
      <w:r w:rsidR="000426EF">
        <w:rPr>
          <w:lang w:eastAsia="zh-CN"/>
        </w:rPr>
        <w:t xml:space="preserve">. </w:t>
      </w:r>
    </w:p>
    <w:p w14:paraId="3C225F31" w14:textId="07A812FF" w:rsidR="001E2C3D" w:rsidRPr="00473564" w:rsidRDefault="001E2C3D" w:rsidP="001E2C3D">
      <w:pPr>
        <w:jc w:val="both"/>
        <w:rPr>
          <w:b/>
          <w:bCs/>
          <w:lang w:val="en-US" w:eastAsia="zh-CN"/>
        </w:rPr>
      </w:pPr>
      <w:r w:rsidRPr="00473564">
        <w:rPr>
          <w:rFonts w:hint="eastAsia"/>
          <w:b/>
          <w:bCs/>
          <w:lang w:val="en-US" w:eastAsia="zh-CN"/>
        </w:rPr>
        <w:t>Proposal</w:t>
      </w:r>
      <w:r w:rsidRPr="00473564">
        <w:rPr>
          <w:b/>
          <w:bCs/>
          <w:lang w:val="en-US" w:eastAsia="zh-CN"/>
        </w:rPr>
        <w:t xml:space="preserve"> </w:t>
      </w:r>
      <w:r w:rsidR="004A2F73">
        <w:rPr>
          <w:b/>
          <w:bCs/>
          <w:lang w:val="en-US" w:eastAsia="zh-CN"/>
        </w:rPr>
        <w:t>2</w:t>
      </w:r>
      <w:r w:rsidRPr="00473564">
        <w:rPr>
          <w:rFonts w:hint="eastAsia"/>
          <w:b/>
          <w:bCs/>
          <w:lang w:val="en-US" w:eastAsia="zh-CN"/>
        </w:rPr>
        <w:t>：</w:t>
      </w:r>
      <w:r w:rsidRPr="00473564">
        <w:rPr>
          <w:b/>
          <w:bCs/>
          <w:lang w:val="en-US" w:eastAsia="zh-CN"/>
        </w:rPr>
        <w:t xml:space="preserve">In 6G </w:t>
      </w:r>
      <w:r w:rsidR="005E4EC8">
        <w:rPr>
          <w:b/>
          <w:bCs/>
          <w:lang w:val="en-US" w:eastAsia="zh-CN"/>
        </w:rPr>
        <w:t>Day-1</w:t>
      </w:r>
      <w:r w:rsidR="00AA3F9C" w:rsidRPr="00473564">
        <w:rPr>
          <w:b/>
          <w:bCs/>
          <w:lang w:val="en-US" w:eastAsia="zh-CN"/>
        </w:rPr>
        <w:t xml:space="preserve"> </w:t>
      </w:r>
      <w:r w:rsidRPr="00473564">
        <w:rPr>
          <w:b/>
          <w:bCs/>
          <w:lang w:val="en-US" w:eastAsia="zh-CN"/>
        </w:rPr>
        <w:t xml:space="preserve">deployment, support of </w:t>
      </w:r>
      <w:r>
        <w:rPr>
          <w:b/>
          <w:bCs/>
          <w:lang w:val="en-US" w:eastAsia="zh-CN"/>
        </w:rPr>
        <w:t>MUSIM</w:t>
      </w:r>
      <w:r w:rsidRPr="00473564">
        <w:rPr>
          <w:b/>
          <w:bCs/>
          <w:lang w:val="en-US" w:eastAsia="zh-CN"/>
        </w:rPr>
        <w:t xml:space="preserve"> </w:t>
      </w:r>
      <w:r>
        <w:rPr>
          <w:b/>
          <w:bCs/>
          <w:lang w:val="en-US" w:eastAsia="zh-CN"/>
        </w:rPr>
        <w:t xml:space="preserve">device </w:t>
      </w:r>
      <w:r w:rsidRPr="00473564">
        <w:rPr>
          <w:b/>
          <w:bCs/>
          <w:lang w:val="en-US" w:eastAsia="zh-CN"/>
        </w:rPr>
        <w:t xml:space="preserve">to </w:t>
      </w:r>
      <w:r w:rsidR="00252413" w:rsidRPr="00252413">
        <w:rPr>
          <w:b/>
          <w:bCs/>
          <w:lang w:val="en-US" w:eastAsia="zh-CN"/>
        </w:rPr>
        <w:t>improve</w:t>
      </w:r>
      <w:r w:rsidRPr="00473564">
        <w:rPr>
          <w:b/>
          <w:bCs/>
          <w:lang w:val="en-US" w:eastAsia="zh-CN"/>
        </w:rPr>
        <w:t xml:space="preserve"> </w:t>
      </w:r>
      <w:r w:rsidR="00252413">
        <w:rPr>
          <w:b/>
          <w:bCs/>
          <w:lang w:val="en-US" w:eastAsia="zh-CN"/>
        </w:rPr>
        <w:t>u</w:t>
      </w:r>
      <w:r>
        <w:rPr>
          <w:b/>
          <w:bCs/>
          <w:lang w:val="en-US" w:eastAsia="zh-CN"/>
        </w:rPr>
        <w:t xml:space="preserve">ser experience </w:t>
      </w:r>
      <w:r>
        <w:rPr>
          <w:b/>
          <w:lang w:eastAsia="zh-CN"/>
        </w:rPr>
        <w:t xml:space="preserve">and </w:t>
      </w:r>
      <w:r w:rsidR="00252413" w:rsidRPr="00252413">
        <w:rPr>
          <w:b/>
          <w:lang w:eastAsia="zh-CN"/>
        </w:rPr>
        <w:t>mitigate adverse</w:t>
      </w:r>
      <w:r>
        <w:rPr>
          <w:b/>
          <w:lang w:eastAsia="zh-CN"/>
        </w:rPr>
        <w:t xml:space="preserve"> network impacts</w:t>
      </w:r>
      <w:r w:rsidR="00C86180">
        <w:rPr>
          <w:b/>
          <w:lang w:eastAsia="zh-CN"/>
        </w:rPr>
        <w:t>, e.g., include paging cause, MUSIM gap, report long leav</w:t>
      </w:r>
      <w:r w:rsidR="00511FC4">
        <w:rPr>
          <w:b/>
          <w:lang w:eastAsia="zh-CN"/>
        </w:rPr>
        <w:t>ing</w:t>
      </w:r>
      <w:r w:rsidR="00C86180">
        <w:rPr>
          <w:b/>
          <w:lang w:eastAsia="zh-CN"/>
        </w:rPr>
        <w:t xml:space="preserve"> and dynamic capability changes function in </w:t>
      </w:r>
      <w:r w:rsidR="008B1A57">
        <w:rPr>
          <w:b/>
          <w:lang w:eastAsia="zh-CN"/>
        </w:rPr>
        <w:t>Day</w:t>
      </w:r>
      <w:r w:rsidR="00C86180">
        <w:rPr>
          <w:b/>
          <w:lang w:eastAsia="zh-CN"/>
        </w:rPr>
        <w:t>-1</w:t>
      </w:r>
      <w:r w:rsidR="00671437">
        <w:rPr>
          <w:b/>
          <w:lang w:eastAsia="zh-CN"/>
        </w:rPr>
        <w:t xml:space="preserve"> </w:t>
      </w:r>
      <w:r w:rsidR="00671437">
        <w:rPr>
          <w:rFonts w:hint="eastAsia"/>
          <w:b/>
          <w:lang w:eastAsia="zh-CN"/>
        </w:rPr>
        <w:t>in</w:t>
      </w:r>
      <w:r w:rsidR="00671437">
        <w:rPr>
          <w:b/>
          <w:lang w:eastAsia="zh-CN"/>
        </w:rPr>
        <w:t xml:space="preserve"> MUSIM device or all device types</w:t>
      </w:r>
      <w:r>
        <w:rPr>
          <w:b/>
          <w:lang w:eastAsia="zh-CN"/>
        </w:rPr>
        <w:t>.</w:t>
      </w:r>
    </w:p>
    <w:p w14:paraId="18FE4A41" w14:textId="77777777" w:rsidR="00FA4E49" w:rsidRDefault="00FA4E49" w:rsidP="00214AAD">
      <w:pPr>
        <w:spacing w:line="240" w:lineRule="auto"/>
        <w:rPr>
          <w:lang w:eastAsia="zh-CN"/>
        </w:rPr>
      </w:pPr>
    </w:p>
    <w:p w14:paraId="4AEFFB12" w14:textId="62FA974D" w:rsidR="00DC5C34" w:rsidRPr="00EA2DA0" w:rsidRDefault="00EC3954" w:rsidP="00A73BB8">
      <w:pPr>
        <w:keepNext/>
        <w:numPr>
          <w:ilvl w:val="2"/>
          <w:numId w:val="6"/>
        </w:numPr>
        <w:spacing w:before="180" w:after="120" w:line="240" w:lineRule="auto"/>
        <w:outlineLvl w:val="1"/>
        <w:rPr>
          <w:rFonts w:eastAsia="MS Mincho"/>
          <w:b/>
          <w:bCs/>
          <w:iCs/>
          <w:sz w:val="24"/>
          <w:szCs w:val="24"/>
          <w:lang w:val="en-US" w:eastAsia="zh-CN"/>
        </w:rPr>
      </w:pPr>
      <w:r>
        <w:rPr>
          <w:rFonts w:eastAsia="MS Mincho"/>
          <w:b/>
          <w:bCs/>
          <w:iCs/>
          <w:sz w:val="24"/>
          <w:szCs w:val="24"/>
          <w:lang w:val="en-US" w:eastAsia="zh-CN"/>
        </w:rPr>
        <w:t xml:space="preserve">UE </w:t>
      </w:r>
      <w:r w:rsidRPr="00A40A7E">
        <w:rPr>
          <w:rFonts w:eastAsia="MS Mincho" w:hint="eastAsia"/>
          <w:b/>
          <w:bCs/>
          <w:iCs/>
          <w:sz w:val="24"/>
          <w:szCs w:val="24"/>
          <w:lang w:val="en-US" w:eastAsia="zh-CN"/>
        </w:rPr>
        <w:t>aggregation</w:t>
      </w:r>
      <w:r w:rsidRPr="00EA2DA0">
        <w:rPr>
          <w:rFonts w:eastAsia="MS Mincho"/>
          <w:b/>
          <w:bCs/>
          <w:iCs/>
          <w:sz w:val="24"/>
          <w:szCs w:val="24"/>
          <w:lang w:val="en-US" w:eastAsia="zh-CN"/>
        </w:rPr>
        <w:t xml:space="preserve"> </w:t>
      </w:r>
    </w:p>
    <w:p w14:paraId="6A58F699" w14:textId="4076EF1B" w:rsidR="008A7B22" w:rsidRDefault="008A7B22" w:rsidP="00473564">
      <w:pPr>
        <w:jc w:val="both"/>
        <w:rPr>
          <w:lang w:eastAsia="zh-CN"/>
        </w:rPr>
      </w:pPr>
      <w:r>
        <w:rPr>
          <w:lang w:eastAsia="zh-CN"/>
        </w:rPr>
        <w:t>UE Aggregation, also referred to as multi-path (MP) relay technology</w:t>
      </w:r>
      <w:r w:rsidR="00197D31">
        <w:rPr>
          <w:lang w:eastAsia="zh-CN"/>
        </w:rPr>
        <w:t>,</w:t>
      </w:r>
      <w:r>
        <w:rPr>
          <w:lang w:eastAsia="zh-CN"/>
        </w:rPr>
        <w:t xml:space="preserve"> is introduced in Rel-18.</w:t>
      </w:r>
      <w:r w:rsidRPr="00817789">
        <w:rPr>
          <w:lang w:eastAsia="zh-CN"/>
        </w:rPr>
        <w:t xml:space="preserve"> By aggregating the </w:t>
      </w:r>
      <w:proofErr w:type="spellStart"/>
      <w:r w:rsidRPr="00817789">
        <w:rPr>
          <w:lang w:eastAsia="zh-CN"/>
        </w:rPr>
        <w:t>Uu</w:t>
      </w:r>
      <w:proofErr w:type="spellEnd"/>
      <w:r w:rsidRPr="00817789">
        <w:rPr>
          <w:lang w:eastAsia="zh-CN"/>
        </w:rPr>
        <w:t xml:space="preserve"> connections from multiple terminals, </w:t>
      </w:r>
      <w:r>
        <w:rPr>
          <w:lang w:eastAsia="zh-CN"/>
        </w:rPr>
        <w:t xml:space="preserve">the users benefit from the significant performance </w:t>
      </w:r>
      <w:r w:rsidRPr="00817789">
        <w:rPr>
          <w:lang w:eastAsia="zh-CN"/>
        </w:rPr>
        <w:t>improvements in</w:t>
      </w:r>
      <w:r w:rsidR="00197D31">
        <w:rPr>
          <w:lang w:eastAsia="zh-CN"/>
        </w:rPr>
        <w:t xml:space="preserve"> terms of</w:t>
      </w:r>
      <w:r w:rsidRPr="00817789">
        <w:rPr>
          <w:lang w:eastAsia="zh-CN"/>
        </w:rPr>
        <w:t xml:space="preserve"> </w:t>
      </w:r>
      <w:r>
        <w:rPr>
          <w:lang w:eastAsia="zh-CN"/>
        </w:rPr>
        <w:t xml:space="preserve">higher </w:t>
      </w:r>
      <w:r w:rsidRPr="00817789">
        <w:rPr>
          <w:lang w:eastAsia="zh-CN"/>
        </w:rPr>
        <w:t xml:space="preserve">data rates, </w:t>
      </w:r>
      <w:r>
        <w:rPr>
          <w:lang w:eastAsia="zh-CN"/>
        </w:rPr>
        <w:t xml:space="preserve">lower </w:t>
      </w:r>
      <w:r w:rsidRPr="00817789">
        <w:rPr>
          <w:lang w:eastAsia="zh-CN"/>
        </w:rPr>
        <w:t xml:space="preserve">latency, and </w:t>
      </w:r>
      <w:r w:rsidR="00197D31" w:rsidRPr="00197D31">
        <w:rPr>
          <w:lang w:eastAsia="zh-CN"/>
        </w:rPr>
        <w:t>enhanced</w:t>
      </w:r>
      <w:r w:rsidR="00197D31">
        <w:rPr>
          <w:lang w:eastAsia="zh-CN"/>
        </w:rPr>
        <w:t xml:space="preserve"> </w:t>
      </w:r>
      <w:r w:rsidRPr="00817789">
        <w:rPr>
          <w:lang w:eastAsia="zh-CN"/>
        </w:rPr>
        <w:t>connection reliability</w:t>
      </w:r>
      <w:r>
        <w:rPr>
          <w:lang w:eastAsia="zh-CN"/>
        </w:rPr>
        <w:t xml:space="preserve">. </w:t>
      </w:r>
      <w:r>
        <w:rPr>
          <w:rFonts w:hint="eastAsia"/>
          <w:lang w:eastAsia="zh-CN"/>
        </w:rPr>
        <w:t>A</w:t>
      </w:r>
      <w:r>
        <w:rPr>
          <w:lang w:eastAsia="zh-CN"/>
        </w:rPr>
        <w:t xml:space="preserve">s illustrated in </w:t>
      </w:r>
      <w:r w:rsidRPr="000834B6">
        <w:rPr>
          <w:lang w:eastAsia="zh-CN"/>
        </w:rPr>
        <w:t xml:space="preserve">Figure </w:t>
      </w:r>
      <w:r w:rsidR="000834B6" w:rsidRPr="000834B6">
        <w:rPr>
          <w:lang w:eastAsia="zh-CN"/>
        </w:rPr>
        <w:t>2</w:t>
      </w:r>
      <w:r>
        <w:rPr>
          <w:lang w:eastAsia="zh-CN"/>
        </w:rPr>
        <w:t xml:space="preserve">, a Remote UE can connect to a single BS through both a direct path and an indirect path. The indirect path is established </w:t>
      </w:r>
      <w:r w:rsidR="00197D31" w:rsidRPr="00197D31">
        <w:rPr>
          <w:lang w:eastAsia="zh-CN"/>
        </w:rPr>
        <w:t>through</w:t>
      </w:r>
      <w:r>
        <w:rPr>
          <w:lang w:eastAsia="zh-CN"/>
        </w:rPr>
        <w:t xml:space="preserve"> a Relay UE, which </w:t>
      </w:r>
      <w:r w:rsidR="00197D31" w:rsidRPr="00197D31">
        <w:rPr>
          <w:lang w:eastAsia="zh-CN"/>
        </w:rPr>
        <w:t>communicates with the BS using</w:t>
      </w:r>
      <w:r>
        <w:rPr>
          <w:lang w:eastAsia="zh-CN"/>
        </w:rPr>
        <w:t xml:space="preserve"> a non-3GPP connection (N3C).</w:t>
      </w:r>
      <w:r w:rsidDel="00197D31">
        <w:rPr>
          <w:lang w:eastAsia="zh-CN"/>
        </w:rPr>
        <w:t xml:space="preserve"> </w:t>
      </w:r>
      <w:r>
        <w:rPr>
          <w:lang w:eastAsia="zh-CN"/>
        </w:rPr>
        <w:t>N3C includes</w:t>
      </w:r>
      <w:r w:rsidR="00197D31">
        <w:rPr>
          <w:lang w:eastAsia="zh-CN"/>
        </w:rPr>
        <w:t>,</w:t>
      </w:r>
      <w:r>
        <w:rPr>
          <w:lang w:eastAsia="zh-CN"/>
        </w:rPr>
        <w:t xml:space="preserve"> but </w:t>
      </w:r>
      <w:r w:rsidR="00197D31">
        <w:rPr>
          <w:lang w:eastAsia="zh-CN"/>
        </w:rPr>
        <w:t xml:space="preserve">is </w:t>
      </w:r>
      <w:r>
        <w:rPr>
          <w:lang w:eastAsia="zh-CN"/>
        </w:rPr>
        <w:t xml:space="preserve">not limited to Wi-Fi, Bluetooth, or </w:t>
      </w:r>
      <w:r w:rsidR="00197D31" w:rsidRPr="00197D31">
        <w:rPr>
          <w:lang w:eastAsia="zh-CN"/>
        </w:rPr>
        <w:t>wired links</w:t>
      </w:r>
      <w:r>
        <w:rPr>
          <w:lang w:eastAsia="zh-CN"/>
        </w:rPr>
        <w:t xml:space="preserve">. In the UE Aggregation architecture, the Remote UE leverages the Relay UE's additional radio resources and transmission power </w:t>
      </w:r>
      <w:r w:rsidR="004F2E08">
        <w:rPr>
          <w:lang w:eastAsia="zh-CN"/>
        </w:rPr>
        <w:t xml:space="preserve">to </w:t>
      </w:r>
      <w:r>
        <w:rPr>
          <w:lang w:eastAsia="zh-CN"/>
        </w:rPr>
        <w:t>extend</w:t>
      </w:r>
      <w:r w:rsidR="004F2E08">
        <w:rPr>
          <w:lang w:eastAsia="zh-CN"/>
        </w:rPr>
        <w:t xml:space="preserve"> </w:t>
      </w:r>
      <w:r>
        <w:rPr>
          <w:lang w:eastAsia="zh-CN"/>
        </w:rPr>
        <w:t>its service coverage and improv</w:t>
      </w:r>
      <w:r w:rsidR="004F2E08">
        <w:rPr>
          <w:lang w:eastAsia="zh-CN"/>
        </w:rPr>
        <w:t xml:space="preserve">e </w:t>
      </w:r>
      <w:r>
        <w:rPr>
          <w:lang w:eastAsia="zh-CN"/>
        </w:rPr>
        <w:t xml:space="preserve">peak data rates. </w:t>
      </w:r>
    </w:p>
    <w:p w14:paraId="71F93B72" w14:textId="77777777" w:rsidR="008A7B22" w:rsidRDefault="008A7B22" w:rsidP="008A7B22">
      <w:pPr>
        <w:pStyle w:val="af2"/>
        <w:ind w:left="360" w:firstLineChars="0" w:firstLine="0"/>
        <w:jc w:val="center"/>
        <w:rPr>
          <w:lang w:eastAsia="zh-CN"/>
        </w:rPr>
      </w:pPr>
      <w:r>
        <w:rPr>
          <w:noProof/>
          <w:lang w:eastAsia="zh-CN"/>
        </w:rPr>
        <w:drawing>
          <wp:inline distT="0" distB="0" distL="0" distR="0" wp14:anchorId="0B01B1E6" wp14:editId="65683680">
            <wp:extent cx="4318782" cy="1967952"/>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55152" cy="1984525"/>
                    </a:xfrm>
                    <a:prstGeom prst="rect">
                      <a:avLst/>
                    </a:prstGeom>
                    <a:noFill/>
                  </pic:spPr>
                </pic:pic>
              </a:graphicData>
            </a:graphic>
          </wp:inline>
        </w:drawing>
      </w:r>
    </w:p>
    <w:p w14:paraId="016A8BE3" w14:textId="3085B9AF" w:rsidR="008A7B22" w:rsidRPr="006B6E96" w:rsidRDefault="008A7B22" w:rsidP="006B6E96">
      <w:pPr>
        <w:jc w:val="center"/>
        <w:rPr>
          <w:rFonts w:eastAsia="宋体"/>
          <w:b/>
          <w:lang w:eastAsia="zh-CN"/>
        </w:rPr>
      </w:pPr>
      <w:r w:rsidRPr="006B6E96">
        <w:rPr>
          <w:rFonts w:eastAsia="宋体" w:hint="eastAsia"/>
          <w:b/>
          <w:lang w:eastAsia="zh-CN"/>
        </w:rPr>
        <w:t>F</w:t>
      </w:r>
      <w:r w:rsidRPr="006B6E96">
        <w:rPr>
          <w:rFonts w:eastAsia="宋体"/>
          <w:b/>
          <w:lang w:eastAsia="zh-CN"/>
        </w:rPr>
        <w:t xml:space="preserve">igure </w:t>
      </w:r>
      <w:r w:rsidR="000834B6" w:rsidRPr="006B6E96">
        <w:rPr>
          <w:rFonts w:eastAsia="宋体"/>
          <w:b/>
          <w:lang w:eastAsia="zh-CN"/>
        </w:rPr>
        <w:t>2</w:t>
      </w:r>
      <w:r w:rsidRPr="006B6E96">
        <w:rPr>
          <w:rFonts w:eastAsia="宋体"/>
          <w:b/>
          <w:lang w:eastAsia="zh-CN"/>
        </w:rPr>
        <w:t>. Illustration of Rel-18 UE Aggregation</w:t>
      </w:r>
    </w:p>
    <w:p w14:paraId="6F854686" w14:textId="580ED8B7" w:rsidR="008A7B22" w:rsidRDefault="004F2E08" w:rsidP="00473564">
      <w:pPr>
        <w:jc w:val="both"/>
        <w:rPr>
          <w:lang w:eastAsia="zh-CN"/>
        </w:rPr>
      </w:pPr>
      <w:r>
        <w:rPr>
          <w:lang w:eastAsia="zh-CN"/>
        </w:rPr>
        <w:t>A</w:t>
      </w:r>
      <w:r w:rsidR="008A7B22">
        <w:rPr>
          <w:lang w:eastAsia="zh-CN"/>
        </w:rPr>
        <w:t>ccording to our p</w:t>
      </w:r>
      <w:r w:rsidR="008A7B22" w:rsidRPr="009F74E7">
        <w:rPr>
          <w:lang w:eastAsia="zh-CN"/>
        </w:rPr>
        <w:t xml:space="preserve">rototype </w:t>
      </w:r>
      <w:r w:rsidR="008A7B22">
        <w:rPr>
          <w:lang w:eastAsia="zh-CN"/>
        </w:rPr>
        <w:t>v</w:t>
      </w:r>
      <w:r w:rsidR="008A7B22" w:rsidRPr="009F74E7">
        <w:rPr>
          <w:lang w:eastAsia="zh-CN"/>
        </w:rPr>
        <w:t>erification</w:t>
      </w:r>
      <w:r w:rsidR="008A7B22">
        <w:rPr>
          <w:lang w:eastAsia="zh-CN"/>
        </w:rPr>
        <w:t xml:space="preserve">, </w:t>
      </w:r>
      <w:r w:rsidR="008A7B22" w:rsidRPr="009F74E7">
        <w:rPr>
          <w:lang w:eastAsia="zh-CN"/>
        </w:rPr>
        <w:t xml:space="preserve">UE Aggregation </w:t>
      </w:r>
      <w:r w:rsidR="008A7B22">
        <w:rPr>
          <w:lang w:eastAsia="zh-CN"/>
        </w:rPr>
        <w:t>t</w:t>
      </w:r>
      <w:r w:rsidR="008A7B22" w:rsidRPr="009F74E7">
        <w:rPr>
          <w:lang w:eastAsia="zh-CN"/>
        </w:rPr>
        <w:t>echnology</w:t>
      </w:r>
      <w:r w:rsidR="008A7B22">
        <w:rPr>
          <w:lang w:eastAsia="zh-CN"/>
        </w:rPr>
        <w:t xml:space="preserve"> shows </w:t>
      </w:r>
      <w:r w:rsidR="008A7B22" w:rsidRPr="005F2C46">
        <w:rPr>
          <w:lang w:eastAsia="zh-CN"/>
        </w:rPr>
        <w:t>2-10</w:t>
      </w:r>
      <w:r w:rsidR="008A7B22">
        <w:rPr>
          <w:lang w:eastAsia="zh-CN"/>
        </w:rPr>
        <w:t>x</w:t>
      </w:r>
      <w:r w:rsidR="008A7B22" w:rsidRPr="005F2C46">
        <w:rPr>
          <w:lang w:eastAsia="zh-CN"/>
        </w:rPr>
        <w:t xml:space="preserve"> increase in uplink </w:t>
      </w:r>
      <w:r w:rsidR="008A7B22">
        <w:rPr>
          <w:lang w:eastAsia="zh-CN"/>
        </w:rPr>
        <w:t>data rate</w:t>
      </w:r>
      <w:r w:rsidR="008A7B22" w:rsidRPr="005F2C46">
        <w:rPr>
          <w:lang w:eastAsia="zh-CN"/>
        </w:rPr>
        <w:t xml:space="preserve">, along with a 5-10% improvement in latency and reliability. Even in </w:t>
      </w:r>
      <w:r w:rsidR="008A7B22">
        <w:rPr>
          <w:lang w:eastAsia="zh-CN"/>
        </w:rPr>
        <w:t>poor</w:t>
      </w:r>
      <w:r w:rsidR="008A7B22" w:rsidRPr="005F2C46">
        <w:rPr>
          <w:lang w:eastAsia="zh-CN"/>
        </w:rPr>
        <w:t xml:space="preserve"> coverage areas, high-quality service </w:t>
      </w:r>
      <w:r w:rsidR="00CE7D49" w:rsidRPr="00CE7D49">
        <w:rPr>
          <w:lang w:eastAsia="zh-CN"/>
        </w:rPr>
        <w:t>can be sustained</w:t>
      </w:r>
      <w:r w:rsidR="008A7B22" w:rsidRPr="005F2C46">
        <w:rPr>
          <w:lang w:eastAsia="zh-CN"/>
        </w:rPr>
        <w:t>, fully demonstrating the potential of UE</w:t>
      </w:r>
      <w:r w:rsidR="008A7B22">
        <w:rPr>
          <w:lang w:eastAsia="zh-CN"/>
        </w:rPr>
        <w:t xml:space="preserve"> A</w:t>
      </w:r>
      <w:r w:rsidR="008A7B22" w:rsidRPr="005F2C46">
        <w:rPr>
          <w:lang w:eastAsia="zh-CN"/>
        </w:rPr>
        <w:t>ggregation technology</w:t>
      </w:r>
      <w:r w:rsidR="000834B6">
        <w:rPr>
          <w:lang w:eastAsia="zh-CN"/>
        </w:rPr>
        <w:t>.</w:t>
      </w:r>
    </w:p>
    <w:p w14:paraId="21C9E403" w14:textId="65C1CB5B" w:rsidR="00D93C67" w:rsidRPr="00A8012A" w:rsidRDefault="00D93C67" w:rsidP="00D93C67">
      <w:pPr>
        <w:jc w:val="both"/>
      </w:pPr>
      <w:r>
        <w:rPr>
          <w:lang w:eastAsia="zh-CN"/>
        </w:rPr>
        <w:t xml:space="preserve">From </w:t>
      </w:r>
      <w:r w:rsidR="00CE7D49">
        <w:rPr>
          <w:lang w:eastAsia="zh-CN"/>
        </w:rPr>
        <w:t xml:space="preserve">a </w:t>
      </w:r>
      <w:r>
        <w:t>network</w:t>
      </w:r>
      <w:r w:rsidRPr="00935F0D">
        <w:t xml:space="preserve"> </w:t>
      </w:r>
      <w:r>
        <w:t>deployment perspective</w:t>
      </w:r>
      <w:r>
        <w:rPr>
          <w:lang w:eastAsia="zh-CN"/>
        </w:rPr>
        <w:t>, relying solely on o</w:t>
      </w:r>
      <w:r w:rsidRPr="00AA104E">
        <w:rPr>
          <w:lang w:eastAsia="zh-CN"/>
        </w:rPr>
        <w:t>utdoor Base Stations</w:t>
      </w:r>
      <w:r>
        <w:rPr>
          <w:lang w:eastAsia="zh-CN"/>
        </w:rPr>
        <w:t xml:space="preserve"> to achieve indoor coverage </w:t>
      </w:r>
      <w:r w:rsidR="00CE7D49" w:rsidRPr="00CE7D49">
        <w:rPr>
          <w:lang w:eastAsia="zh-CN"/>
        </w:rPr>
        <w:t>is often</w:t>
      </w:r>
      <w:r w:rsidR="008E79C9">
        <w:rPr>
          <w:lang w:eastAsia="zh-CN"/>
        </w:rPr>
        <w:t xml:space="preserve"> </w:t>
      </w:r>
      <w:r>
        <w:rPr>
          <w:lang w:eastAsia="zh-CN"/>
        </w:rPr>
        <w:t>insufficient.</w:t>
      </w:r>
      <w:r>
        <w:t xml:space="preserve"> </w:t>
      </w:r>
      <w:r w:rsidRPr="00801401">
        <w:rPr>
          <w:lang w:eastAsia="zh-CN"/>
        </w:rPr>
        <w:t xml:space="preserve">In </w:t>
      </w:r>
      <w:r>
        <w:rPr>
          <w:lang w:eastAsia="zh-CN"/>
        </w:rPr>
        <w:t>scenarios where o</w:t>
      </w:r>
      <w:r w:rsidRPr="00AA104E">
        <w:rPr>
          <w:lang w:eastAsia="zh-CN"/>
        </w:rPr>
        <w:t>utdoor Base Stations</w:t>
      </w:r>
      <w:r>
        <w:rPr>
          <w:lang w:eastAsia="zh-CN"/>
        </w:rPr>
        <w:t xml:space="preserve"> are </w:t>
      </w:r>
      <w:r w:rsidR="00CE7D49">
        <w:rPr>
          <w:lang w:eastAsia="zh-CN"/>
        </w:rPr>
        <w:t>un</w:t>
      </w:r>
      <w:r>
        <w:rPr>
          <w:lang w:eastAsia="zh-CN"/>
        </w:rPr>
        <w:t>reachable</w:t>
      </w:r>
      <w:r w:rsidRPr="00801401">
        <w:rPr>
          <w:lang w:eastAsia="zh-CN"/>
        </w:rPr>
        <w:t xml:space="preserve">, </w:t>
      </w:r>
      <w:r w:rsidRPr="00BF34FE">
        <w:rPr>
          <w:lang w:eastAsia="zh-CN"/>
        </w:rPr>
        <w:t>indoor distribution system</w:t>
      </w:r>
      <w:r>
        <w:rPr>
          <w:lang w:eastAsia="zh-CN"/>
        </w:rPr>
        <w:t xml:space="preserve"> </w:t>
      </w:r>
      <w:r w:rsidRPr="00801401">
        <w:rPr>
          <w:lang w:eastAsia="zh-CN"/>
        </w:rPr>
        <w:t xml:space="preserve">are </w:t>
      </w:r>
      <w:r w:rsidR="00CE7D49" w:rsidRPr="00CE7D49">
        <w:rPr>
          <w:lang w:eastAsia="zh-CN"/>
        </w:rPr>
        <w:t>typically deployed</w:t>
      </w:r>
      <w:r>
        <w:rPr>
          <w:lang w:eastAsia="zh-CN"/>
        </w:rPr>
        <w:t xml:space="preserve">. </w:t>
      </w:r>
      <w:r>
        <w:rPr>
          <w:lang w:eastAsia="zh-CN"/>
        </w:rPr>
        <w:lastRenderedPageBreak/>
        <w:t xml:space="preserve">However, these supplementary solutions </w:t>
      </w:r>
      <w:r w:rsidRPr="00A52F90">
        <w:rPr>
          <w:lang w:eastAsia="zh-CN"/>
        </w:rPr>
        <w:t>require</w:t>
      </w:r>
      <w:r>
        <w:rPr>
          <w:lang w:eastAsia="zh-CN"/>
        </w:rPr>
        <w:t xml:space="preserve"> long-term and high-cost investments. </w:t>
      </w:r>
      <w:r w:rsidR="00CE7D49" w:rsidRPr="00CE7D49">
        <w:rPr>
          <w:lang w:eastAsia="zh-CN"/>
        </w:rPr>
        <w:t>Given that</w:t>
      </w:r>
      <w:r>
        <w:rPr>
          <w:lang w:eastAsia="zh-CN"/>
        </w:rPr>
        <w:t xml:space="preserve"> 6G technology is expected to </w:t>
      </w:r>
      <w:r w:rsidRPr="00A52F90">
        <w:rPr>
          <w:lang w:eastAsia="zh-CN"/>
        </w:rPr>
        <w:t>help operators reduce CAPEX and OPEX</w:t>
      </w:r>
      <w:r>
        <w:rPr>
          <w:lang w:eastAsia="zh-CN"/>
        </w:rPr>
        <w:t>,</w:t>
      </w:r>
      <w:r>
        <w:t xml:space="preserve"> </w:t>
      </w:r>
      <w:r w:rsidRPr="00A52F90">
        <w:rPr>
          <w:lang w:eastAsia="zh-CN"/>
        </w:rPr>
        <w:t xml:space="preserve">we believe it is </w:t>
      </w:r>
      <w:r w:rsidR="00CE7D49" w:rsidRPr="00CE7D49">
        <w:rPr>
          <w:lang w:eastAsia="zh-CN"/>
        </w:rPr>
        <w:t>essential</w:t>
      </w:r>
      <w:r w:rsidRPr="00A52F90">
        <w:rPr>
          <w:lang w:eastAsia="zh-CN"/>
        </w:rPr>
        <w:t xml:space="preserve"> to support UE aggregation from </w:t>
      </w:r>
      <w:r w:rsidR="005E4EC8">
        <w:rPr>
          <w:lang w:eastAsia="zh-CN"/>
        </w:rPr>
        <w:t>Day-1</w:t>
      </w:r>
      <w:r w:rsidR="00AA3F9C" w:rsidRPr="00A52F90">
        <w:rPr>
          <w:lang w:eastAsia="zh-CN"/>
        </w:rPr>
        <w:t xml:space="preserve"> </w:t>
      </w:r>
      <w:r w:rsidRPr="00A52F90">
        <w:rPr>
          <w:lang w:eastAsia="zh-CN"/>
        </w:rPr>
        <w:t xml:space="preserve">of 6G deployment. UE aggregation </w:t>
      </w:r>
      <w:r w:rsidR="00CE7D49" w:rsidRPr="00CE7D49">
        <w:rPr>
          <w:lang w:eastAsia="zh-CN"/>
        </w:rPr>
        <w:t>provides</w:t>
      </w:r>
      <w:r>
        <w:rPr>
          <w:lang w:eastAsia="zh-CN"/>
        </w:rPr>
        <w:t xml:space="preserve"> a</w:t>
      </w:r>
      <w:r w:rsidRPr="00A52F90">
        <w:rPr>
          <w:lang w:eastAsia="zh-CN"/>
        </w:rPr>
        <w:t xml:space="preserve"> flexible, low-cost </w:t>
      </w:r>
      <w:r w:rsidR="00CE7D49" w:rsidRPr="00CE7D49">
        <w:rPr>
          <w:lang w:eastAsia="zh-CN"/>
        </w:rPr>
        <w:t>alternative</w:t>
      </w:r>
      <w:r w:rsidRPr="00A52F90">
        <w:rPr>
          <w:lang w:eastAsia="zh-CN"/>
        </w:rPr>
        <w:t xml:space="preserve">. For example, as shown in </w:t>
      </w:r>
      <w:r w:rsidRPr="00A72335">
        <w:rPr>
          <w:lang w:eastAsia="zh-CN"/>
        </w:rPr>
        <w:t xml:space="preserve">Figure </w:t>
      </w:r>
      <w:r w:rsidR="000834B6" w:rsidRPr="00A72335">
        <w:rPr>
          <w:lang w:eastAsia="zh-CN"/>
        </w:rPr>
        <w:t>3</w:t>
      </w:r>
      <w:r w:rsidRPr="00A52F90">
        <w:rPr>
          <w:lang w:eastAsia="zh-CN"/>
        </w:rPr>
        <w:t>,</w:t>
      </w:r>
      <w:r w:rsidDel="00DB00C4">
        <w:t xml:space="preserve"> </w:t>
      </w:r>
      <w:r>
        <w:t xml:space="preserve">mobile terminals (i.e., Remote UE and Relay UE) </w:t>
      </w:r>
      <w:r w:rsidR="00DB00C4" w:rsidRPr="00DB00C4">
        <w:t>within</w:t>
      </w:r>
      <w:r>
        <w:t xml:space="preserve"> </w:t>
      </w:r>
      <w:r>
        <w:rPr>
          <w:lang w:eastAsia="zh-CN"/>
        </w:rPr>
        <w:t xml:space="preserve">in a </w:t>
      </w:r>
      <w:r>
        <w:rPr>
          <w:rFonts w:hint="eastAsia"/>
          <w:lang w:eastAsia="zh-CN"/>
        </w:rPr>
        <w:t>U</w:t>
      </w:r>
      <w:r>
        <w:rPr>
          <w:lang w:eastAsia="zh-CN"/>
        </w:rPr>
        <w:t xml:space="preserve">E aggregation Group </w:t>
      </w:r>
      <w:r w:rsidR="00DB00C4" w:rsidRPr="00DB00C4">
        <w:rPr>
          <w:lang w:eastAsia="zh-CN"/>
        </w:rPr>
        <w:t>may belong</w:t>
      </w:r>
      <w:r w:rsidR="00DB00C4">
        <w:rPr>
          <w:lang w:eastAsia="zh-CN"/>
        </w:rPr>
        <w:t xml:space="preserve"> to</w:t>
      </w:r>
      <w:r>
        <w:rPr>
          <w:lang w:eastAsia="zh-CN"/>
        </w:rPr>
        <w:t xml:space="preserve"> family members or friends in proximity. </w:t>
      </w:r>
      <w:r w:rsidRPr="00A52F90">
        <w:rPr>
          <w:lang w:eastAsia="zh-CN"/>
        </w:rPr>
        <w:t xml:space="preserve">A Relay UE located in an area </w:t>
      </w:r>
      <w:r>
        <w:rPr>
          <w:lang w:eastAsia="zh-CN"/>
        </w:rPr>
        <w:t xml:space="preserve">(e.g., </w:t>
      </w:r>
      <w:r w:rsidRPr="00A52F90">
        <w:rPr>
          <w:lang w:eastAsia="zh-CN"/>
        </w:rPr>
        <w:t>near windows or external walls</w:t>
      </w:r>
      <w:r>
        <w:rPr>
          <w:lang w:eastAsia="zh-CN"/>
        </w:rPr>
        <w:t xml:space="preserve">) </w:t>
      </w:r>
      <w:r w:rsidRPr="00A52F90">
        <w:rPr>
          <w:lang w:eastAsia="zh-CN"/>
        </w:rPr>
        <w:t>with a direct path to the network</w:t>
      </w:r>
      <w:r>
        <w:rPr>
          <w:lang w:eastAsia="zh-CN"/>
        </w:rPr>
        <w:t xml:space="preserve"> </w:t>
      </w:r>
      <w:r w:rsidRPr="00A52F90">
        <w:rPr>
          <w:lang w:eastAsia="zh-CN"/>
        </w:rPr>
        <w:t xml:space="preserve">can provide on-demand coverage extension to </w:t>
      </w:r>
      <w:r>
        <w:rPr>
          <w:lang w:eastAsia="zh-CN"/>
        </w:rPr>
        <w:t>the</w:t>
      </w:r>
      <w:r w:rsidRPr="00A52F90">
        <w:rPr>
          <w:lang w:eastAsia="zh-CN"/>
        </w:rPr>
        <w:t xml:space="preserve"> Remote UE.</w:t>
      </w:r>
      <w:r>
        <w:t xml:space="preserve"> In another example, </w:t>
      </w:r>
      <w:r w:rsidRPr="00A52F90">
        <w:t>such as</w:t>
      </w:r>
      <w:r>
        <w:t xml:space="preserve"> NTN</w:t>
      </w:r>
      <w:r w:rsidR="00DB00C4">
        <w:t xml:space="preserve"> </w:t>
      </w:r>
      <w:r w:rsidR="00DB00C4" w:rsidRPr="00DB00C4">
        <w:t>with limited coverage</w:t>
      </w:r>
      <w:r>
        <w:t xml:space="preserve">, the Remote UE can </w:t>
      </w:r>
      <w:r w:rsidR="00DB00C4" w:rsidRPr="00DB00C4">
        <w:t>leverage</w:t>
      </w:r>
      <w:r>
        <w:t xml:space="preserve"> the Relay UE to boost transmission power, </w:t>
      </w:r>
      <w:r w:rsidR="00DB00C4" w:rsidRPr="00DB00C4">
        <w:t>significantly improving the success rate of</w:t>
      </w:r>
      <w:r w:rsidRPr="00A52F90">
        <w:t xml:space="preserve"> emergency call setup</w:t>
      </w:r>
      <w:r>
        <w:t>.</w:t>
      </w:r>
    </w:p>
    <w:p w14:paraId="24A6E76E" w14:textId="77DDFA0A" w:rsidR="00D93C67" w:rsidRPr="00245852" w:rsidRDefault="0016656B" w:rsidP="00D93C67">
      <w:pPr>
        <w:jc w:val="center"/>
        <w:rPr>
          <w:lang w:eastAsia="zh-CN"/>
        </w:rPr>
      </w:pPr>
      <w:r>
        <w:object w:dxaOrig="13395" w:dyaOrig="3060" w14:anchorId="204B1B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08pt" o:ole="">
            <v:imagedata r:id="rId15" o:title=""/>
          </v:shape>
          <o:OLEObject Type="Embed" ProgID="Visio.Drawing.15" ShapeID="_x0000_i1025" DrawAspect="Content" ObjectID="_1824040786" r:id="rId16"/>
        </w:object>
      </w:r>
    </w:p>
    <w:p w14:paraId="71A10911" w14:textId="19CE4420" w:rsidR="00CA0303" w:rsidRDefault="00CA0303" w:rsidP="0016656B">
      <w:pPr>
        <w:rPr>
          <w:rFonts w:eastAsia="宋体"/>
          <w:b/>
          <w:lang w:eastAsia="zh-CN"/>
        </w:rPr>
      </w:pPr>
    </w:p>
    <w:p w14:paraId="3209345D" w14:textId="378AB761" w:rsidR="00D93C67" w:rsidRPr="006B6E96" w:rsidRDefault="006B6E96" w:rsidP="006B6E96">
      <w:pPr>
        <w:jc w:val="center"/>
        <w:rPr>
          <w:rFonts w:eastAsia="宋体"/>
          <w:b/>
          <w:lang w:eastAsia="zh-CN"/>
        </w:rPr>
      </w:pPr>
      <w:r w:rsidRPr="006B6E96">
        <w:rPr>
          <w:rFonts w:eastAsia="宋体"/>
          <w:b/>
          <w:lang w:eastAsia="zh-CN"/>
        </w:rPr>
        <w:t>Figure</w:t>
      </w:r>
      <w:r w:rsidR="00D93C67" w:rsidRPr="006B6E96">
        <w:rPr>
          <w:rFonts w:eastAsia="宋体"/>
          <w:b/>
          <w:lang w:eastAsia="zh-CN"/>
        </w:rPr>
        <w:t xml:space="preserve"> </w:t>
      </w:r>
      <w:r w:rsidR="00A72335" w:rsidRPr="006B6E96">
        <w:rPr>
          <w:rFonts w:eastAsia="宋体"/>
          <w:b/>
          <w:lang w:eastAsia="zh-CN"/>
        </w:rPr>
        <w:t>3</w:t>
      </w:r>
      <w:r w:rsidR="00D93C67" w:rsidRPr="006B6E96">
        <w:rPr>
          <w:rFonts w:eastAsia="宋体"/>
          <w:b/>
          <w:lang w:eastAsia="zh-CN"/>
        </w:rPr>
        <w:t>. Illustration of UE Aggregation Deployment</w:t>
      </w:r>
    </w:p>
    <w:p w14:paraId="7DFCF068" w14:textId="783ADCFA" w:rsidR="00473564" w:rsidRPr="00473564" w:rsidRDefault="00473564" w:rsidP="00473564">
      <w:pPr>
        <w:rPr>
          <w:b/>
          <w:bCs/>
          <w:lang w:val="en-US" w:eastAsia="zh-CN"/>
        </w:rPr>
      </w:pPr>
      <w:r w:rsidRPr="00473564">
        <w:rPr>
          <w:rFonts w:hint="eastAsia"/>
          <w:b/>
          <w:bCs/>
          <w:lang w:val="en-US" w:eastAsia="zh-CN"/>
        </w:rPr>
        <w:t>Proposal</w:t>
      </w:r>
      <w:r w:rsidRPr="00473564">
        <w:rPr>
          <w:b/>
          <w:bCs/>
          <w:lang w:val="en-US" w:eastAsia="zh-CN"/>
        </w:rPr>
        <w:t xml:space="preserve"> </w:t>
      </w:r>
      <w:r w:rsidR="00A72335">
        <w:rPr>
          <w:b/>
          <w:bCs/>
          <w:lang w:val="en-US" w:eastAsia="zh-CN"/>
        </w:rPr>
        <w:t>3</w:t>
      </w:r>
      <w:r w:rsidRPr="00473564">
        <w:rPr>
          <w:rFonts w:hint="eastAsia"/>
          <w:b/>
          <w:bCs/>
          <w:lang w:val="en-US" w:eastAsia="zh-CN"/>
        </w:rPr>
        <w:t>：</w:t>
      </w:r>
      <w:r w:rsidR="00D802E3" w:rsidRPr="00473564">
        <w:rPr>
          <w:b/>
          <w:bCs/>
          <w:lang w:val="en-US" w:eastAsia="zh-CN"/>
        </w:rPr>
        <w:t xml:space="preserve">In 6G </w:t>
      </w:r>
      <w:r w:rsidR="005E4EC8">
        <w:rPr>
          <w:b/>
          <w:bCs/>
          <w:lang w:val="en-US" w:eastAsia="zh-CN"/>
        </w:rPr>
        <w:t>Day-1</w:t>
      </w:r>
      <w:r w:rsidR="00D802E3" w:rsidRPr="00473564">
        <w:rPr>
          <w:b/>
          <w:bCs/>
          <w:lang w:val="en-US" w:eastAsia="zh-CN"/>
        </w:rPr>
        <w:t xml:space="preserve"> deployment</w:t>
      </w:r>
      <w:r w:rsidR="00D802E3">
        <w:rPr>
          <w:rFonts w:hint="eastAsia"/>
          <w:b/>
          <w:bCs/>
          <w:lang w:val="en-US" w:eastAsia="zh-CN"/>
        </w:rPr>
        <w:t>,</w:t>
      </w:r>
      <w:r w:rsidR="00D802E3">
        <w:rPr>
          <w:b/>
          <w:bCs/>
          <w:lang w:val="en-US" w:eastAsia="zh-CN"/>
        </w:rPr>
        <w:t xml:space="preserve"> s</w:t>
      </w:r>
      <w:r w:rsidR="008C0645" w:rsidRPr="008C0645">
        <w:rPr>
          <w:b/>
          <w:bCs/>
          <w:lang w:val="en-US" w:eastAsia="zh-CN"/>
        </w:rPr>
        <w:t>upport UE Aggregation</w:t>
      </w:r>
      <w:r w:rsidR="008C0645">
        <w:rPr>
          <w:b/>
          <w:bCs/>
          <w:lang w:val="en-US" w:eastAsia="zh-CN"/>
        </w:rPr>
        <w:t xml:space="preserve"> </w:t>
      </w:r>
      <w:r w:rsidRPr="00473564">
        <w:rPr>
          <w:b/>
          <w:bCs/>
          <w:lang w:val="en-US" w:eastAsia="zh-CN"/>
        </w:rPr>
        <w:t xml:space="preserve">to achieve </w:t>
      </w:r>
      <w:r w:rsidR="00DC1DF7" w:rsidRPr="00DC1DF7">
        <w:rPr>
          <w:b/>
          <w:lang w:eastAsia="zh-CN"/>
        </w:rPr>
        <w:t>significant gains</w:t>
      </w:r>
      <w:r w:rsidRPr="00473564">
        <w:rPr>
          <w:b/>
          <w:lang w:eastAsia="zh-CN"/>
        </w:rPr>
        <w:t xml:space="preserve"> in higher data rates and connection reliability</w:t>
      </w:r>
      <w:r w:rsidR="00A72335">
        <w:rPr>
          <w:b/>
          <w:lang w:eastAsia="zh-CN"/>
        </w:rPr>
        <w:t xml:space="preserve"> in weak coverage scenarios, e.g., indoor or NTN case</w:t>
      </w:r>
      <w:r w:rsidRPr="00473564">
        <w:rPr>
          <w:b/>
          <w:lang w:eastAsia="zh-CN"/>
        </w:rPr>
        <w:t>.</w:t>
      </w:r>
    </w:p>
    <w:p w14:paraId="590ADE11" w14:textId="77777777" w:rsidR="00DC5C34" w:rsidRPr="00A72335" w:rsidRDefault="00DC5C34" w:rsidP="001461DC">
      <w:pPr>
        <w:widowControl w:val="0"/>
        <w:spacing w:after="120"/>
        <w:jc w:val="both"/>
        <w:rPr>
          <w:b/>
          <w:lang w:val="en-US" w:eastAsia="zh-CN"/>
        </w:rPr>
      </w:pPr>
    </w:p>
    <w:p w14:paraId="10F61E86" w14:textId="3138BB2D" w:rsidR="00DC5C34" w:rsidRPr="00EA2DA0" w:rsidRDefault="00447B02" w:rsidP="00A73BB8">
      <w:pPr>
        <w:keepNext/>
        <w:numPr>
          <w:ilvl w:val="2"/>
          <w:numId w:val="6"/>
        </w:numPr>
        <w:spacing w:before="180" w:after="120" w:line="240" w:lineRule="auto"/>
        <w:outlineLvl w:val="1"/>
        <w:rPr>
          <w:rFonts w:eastAsia="MS Mincho"/>
          <w:b/>
          <w:bCs/>
          <w:iCs/>
          <w:sz w:val="24"/>
          <w:szCs w:val="24"/>
          <w:lang w:val="en-US" w:eastAsia="zh-CN"/>
        </w:rPr>
      </w:pPr>
      <w:r>
        <w:rPr>
          <w:rFonts w:eastAsia="MS Mincho"/>
          <w:b/>
          <w:bCs/>
          <w:iCs/>
          <w:sz w:val="24"/>
          <w:szCs w:val="24"/>
          <w:lang w:val="en-US" w:eastAsia="zh-CN"/>
        </w:rPr>
        <w:t xml:space="preserve">6G </w:t>
      </w:r>
      <w:r w:rsidRPr="00447B02">
        <w:rPr>
          <w:rFonts w:eastAsia="MS Mincho" w:hint="eastAsia"/>
          <w:b/>
          <w:bCs/>
          <w:iCs/>
          <w:sz w:val="24"/>
          <w:szCs w:val="24"/>
          <w:lang w:val="en-US" w:eastAsia="zh-CN"/>
        </w:rPr>
        <w:t>voice</w:t>
      </w:r>
      <w:r>
        <w:rPr>
          <w:rFonts w:eastAsia="MS Mincho"/>
          <w:b/>
          <w:bCs/>
          <w:iCs/>
          <w:sz w:val="24"/>
          <w:szCs w:val="24"/>
          <w:lang w:val="en-US" w:eastAsia="zh-CN"/>
        </w:rPr>
        <w:t xml:space="preserve"> </w:t>
      </w:r>
      <w:r w:rsidRPr="00447B02">
        <w:rPr>
          <w:rFonts w:eastAsia="MS Mincho" w:hint="eastAsia"/>
          <w:b/>
          <w:bCs/>
          <w:iCs/>
          <w:sz w:val="24"/>
          <w:szCs w:val="24"/>
          <w:lang w:val="en-US" w:eastAsia="zh-CN"/>
        </w:rPr>
        <w:t>and</w:t>
      </w:r>
      <w:r>
        <w:rPr>
          <w:rFonts w:eastAsia="MS Mincho"/>
          <w:b/>
          <w:bCs/>
          <w:iCs/>
          <w:sz w:val="24"/>
          <w:szCs w:val="24"/>
          <w:lang w:val="en-US" w:eastAsia="zh-CN"/>
        </w:rPr>
        <w:t xml:space="preserve"> </w:t>
      </w:r>
      <w:r w:rsidR="00EC3954" w:rsidRPr="00A40A7E">
        <w:rPr>
          <w:rFonts w:eastAsia="MS Mincho" w:hint="eastAsia"/>
          <w:b/>
          <w:bCs/>
          <w:iCs/>
          <w:sz w:val="24"/>
          <w:szCs w:val="24"/>
          <w:lang w:val="en-US" w:eastAsia="zh-CN"/>
        </w:rPr>
        <w:t>voice</w:t>
      </w:r>
      <w:r w:rsidR="00EC3954">
        <w:rPr>
          <w:rFonts w:eastAsia="MS Mincho"/>
          <w:b/>
          <w:bCs/>
          <w:iCs/>
          <w:sz w:val="24"/>
          <w:szCs w:val="24"/>
          <w:lang w:val="en-US" w:eastAsia="zh-CN"/>
        </w:rPr>
        <w:t xml:space="preserve"> </w:t>
      </w:r>
      <w:r w:rsidR="00EC3954" w:rsidRPr="00A40A7E">
        <w:rPr>
          <w:rFonts w:eastAsia="MS Mincho" w:hint="eastAsia"/>
          <w:b/>
          <w:bCs/>
          <w:iCs/>
          <w:sz w:val="24"/>
          <w:szCs w:val="24"/>
          <w:lang w:val="en-US" w:eastAsia="zh-CN"/>
        </w:rPr>
        <w:t>fallback</w:t>
      </w:r>
      <w:r w:rsidR="00EC3954">
        <w:rPr>
          <w:rFonts w:eastAsia="MS Mincho"/>
          <w:b/>
          <w:bCs/>
          <w:iCs/>
          <w:sz w:val="24"/>
          <w:szCs w:val="24"/>
          <w:lang w:val="en-US" w:eastAsia="zh-CN"/>
        </w:rPr>
        <w:t xml:space="preserve"> </w:t>
      </w:r>
    </w:p>
    <w:p w14:paraId="4CFDC72E" w14:textId="5AD4F7CC" w:rsidR="00DC5C34" w:rsidRPr="007459D2" w:rsidRDefault="00CE56C8" w:rsidP="00CE56C8">
      <w:pPr>
        <w:jc w:val="both"/>
        <w:rPr>
          <w:lang w:eastAsia="zh-CN"/>
        </w:rPr>
      </w:pPr>
      <w:r>
        <w:rPr>
          <w:rFonts w:hint="eastAsia"/>
          <w:lang w:eastAsia="zh-CN"/>
        </w:rPr>
        <w:t xml:space="preserve"> </w:t>
      </w:r>
      <w:r>
        <w:rPr>
          <w:lang w:eastAsia="zh-CN"/>
        </w:rPr>
        <w:t xml:space="preserve">In our view, support of voice service is critical for 6GR. </w:t>
      </w:r>
      <w:r w:rsidR="00265739" w:rsidRPr="00265739">
        <w:rPr>
          <w:lang w:eastAsia="zh-CN"/>
        </w:rPr>
        <w:t>Voice services</w:t>
      </w:r>
      <w:r>
        <w:rPr>
          <w:lang w:eastAsia="zh-CN"/>
        </w:rPr>
        <w:t xml:space="preserve"> require minimum interruption </w:t>
      </w:r>
      <w:r w:rsidR="00265739">
        <w:rPr>
          <w:lang w:eastAsia="zh-CN"/>
        </w:rPr>
        <w:t>dur</w:t>
      </w:r>
      <w:r>
        <w:rPr>
          <w:lang w:eastAsia="zh-CN"/>
        </w:rPr>
        <w:t>in</w:t>
      </w:r>
      <w:r w:rsidR="00265739">
        <w:rPr>
          <w:lang w:eastAsia="zh-CN"/>
        </w:rPr>
        <w:t>g</w:t>
      </w:r>
      <w:r>
        <w:rPr>
          <w:lang w:eastAsia="zh-CN"/>
        </w:rPr>
        <w:t xml:space="preserve"> mobility </w:t>
      </w:r>
      <w:r w:rsidR="00265739" w:rsidRPr="00265739">
        <w:rPr>
          <w:lang w:eastAsia="zh-CN"/>
        </w:rPr>
        <w:t>scenarios</w:t>
      </w:r>
      <w:r>
        <w:rPr>
          <w:lang w:eastAsia="zh-CN"/>
        </w:rPr>
        <w:t xml:space="preserve">, </w:t>
      </w:r>
      <w:r w:rsidR="00265739" w:rsidRPr="00265739">
        <w:rPr>
          <w:lang w:eastAsia="zh-CN"/>
        </w:rPr>
        <w:t>necessitating</w:t>
      </w:r>
      <w:r>
        <w:rPr>
          <w:lang w:eastAsia="zh-CN"/>
        </w:rPr>
        <w:t xml:space="preserve"> f</w:t>
      </w:r>
      <w:r>
        <w:rPr>
          <w:rFonts w:hint="eastAsia"/>
          <w:lang w:eastAsia="zh-CN"/>
        </w:rPr>
        <w:t>ast</w:t>
      </w:r>
      <w:r>
        <w:rPr>
          <w:lang w:eastAsia="zh-CN"/>
        </w:rPr>
        <w:t xml:space="preserve"> </w:t>
      </w:r>
      <w:r>
        <w:rPr>
          <w:rFonts w:hint="eastAsia"/>
          <w:lang w:eastAsia="zh-CN"/>
        </w:rPr>
        <w:t>switch</w:t>
      </w:r>
      <w:r w:rsidR="00265739">
        <w:rPr>
          <w:lang w:eastAsia="zh-CN"/>
        </w:rPr>
        <w:t>ing</w:t>
      </w:r>
      <w:r>
        <w:rPr>
          <w:lang w:eastAsia="zh-CN"/>
        </w:rPr>
        <w:t xml:space="preserve"> </w:t>
      </w:r>
      <w:r>
        <w:rPr>
          <w:rFonts w:hint="eastAsia"/>
          <w:lang w:eastAsia="zh-CN"/>
        </w:rPr>
        <w:t>between</w:t>
      </w:r>
      <w:r>
        <w:rPr>
          <w:lang w:eastAsia="zh-CN"/>
        </w:rPr>
        <w:t xml:space="preserve"> 5G </w:t>
      </w:r>
      <w:r>
        <w:rPr>
          <w:rFonts w:hint="eastAsia"/>
          <w:lang w:eastAsia="zh-CN"/>
        </w:rPr>
        <w:t>and</w:t>
      </w:r>
      <w:r>
        <w:rPr>
          <w:lang w:eastAsia="zh-CN"/>
        </w:rPr>
        <w:t xml:space="preserve"> 6G </w:t>
      </w:r>
      <w:r>
        <w:rPr>
          <w:rFonts w:hint="eastAsia"/>
          <w:lang w:eastAsia="zh-CN"/>
        </w:rPr>
        <w:t>network</w:t>
      </w:r>
      <w:r>
        <w:rPr>
          <w:lang w:eastAsia="zh-CN"/>
        </w:rPr>
        <w:t xml:space="preserve">s. </w:t>
      </w:r>
      <w:r w:rsidR="00265739" w:rsidRPr="00265739">
        <w:rPr>
          <w:lang w:eastAsia="zh-CN"/>
        </w:rPr>
        <w:t>Additionally</w:t>
      </w:r>
      <w:r>
        <w:rPr>
          <w:lang w:eastAsia="zh-CN"/>
        </w:rPr>
        <w:t xml:space="preserve">, </w:t>
      </w:r>
      <w:r w:rsidR="00265739">
        <w:rPr>
          <w:lang w:eastAsia="zh-CN"/>
        </w:rPr>
        <w:t>an</w:t>
      </w:r>
      <w:r>
        <w:rPr>
          <w:lang w:eastAsia="zh-CN"/>
        </w:rPr>
        <w:t xml:space="preserve"> effective fallback solution </w:t>
      </w:r>
      <w:r w:rsidR="00265739" w:rsidRPr="00265739">
        <w:rPr>
          <w:lang w:eastAsia="zh-CN"/>
        </w:rPr>
        <w:t xml:space="preserve">may be needed to ensure </w:t>
      </w:r>
      <w:r>
        <w:rPr>
          <w:lang w:eastAsia="zh-CN"/>
        </w:rPr>
        <w:t>sufficient coverage and stable user experience</w:t>
      </w:r>
      <w:r w:rsidR="00265739">
        <w:rPr>
          <w:lang w:eastAsia="zh-CN"/>
        </w:rPr>
        <w:t>,</w:t>
      </w:r>
      <w:r>
        <w:rPr>
          <w:lang w:eastAsia="zh-CN"/>
        </w:rPr>
        <w:t xml:space="preserve"> </w:t>
      </w:r>
      <w:r w:rsidR="00265739" w:rsidRPr="00265739">
        <w:rPr>
          <w:lang w:eastAsia="zh-CN"/>
        </w:rPr>
        <w:t>as it remains unclear</w:t>
      </w:r>
      <w:r>
        <w:rPr>
          <w:rFonts w:eastAsia="PMingLiU"/>
          <w:lang w:eastAsia="zh-TW"/>
        </w:rPr>
        <w:t xml:space="preserve"> whether 6G native voice would be lunched commercially in </w:t>
      </w:r>
      <w:r w:rsidR="008B1A57">
        <w:rPr>
          <w:rFonts w:eastAsia="PMingLiU"/>
          <w:lang w:eastAsia="zh-TW"/>
        </w:rPr>
        <w:t>Day</w:t>
      </w:r>
      <w:r w:rsidR="005E4EC8">
        <w:rPr>
          <w:rFonts w:eastAsia="PMingLiU"/>
          <w:lang w:eastAsia="zh-TW"/>
        </w:rPr>
        <w:t>-1</w:t>
      </w:r>
      <w:r>
        <w:rPr>
          <w:rFonts w:eastAsia="PMingLiU"/>
          <w:lang w:eastAsia="zh-TW"/>
        </w:rPr>
        <w:t>.</w:t>
      </w:r>
    </w:p>
    <w:p w14:paraId="12FC60C5" w14:textId="7C67C25E" w:rsidR="00CE56C8" w:rsidRDefault="00CE56C8" w:rsidP="00CE56C8">
      <w:pPr>
        <w:jc w:val="both"/>
        <w:rPr>
          <w:lang w:val="en-US" w:eastAsia="zh-CN"/>
        </w:rPr>
      </w:pPr>
      <w:r>
        <w:rPr>
          <w:lang w:val="en-US" w:eastAsia="zh-CN"/>
        </w:rPr>
        <w:t>T</w:t>
      </w:r>
      <w:r>
        <w:rPr>
          <w:rFonts w:hint="eastAsia"/>
          <w:lang w:val="en-US" w:eastAsia="zh-CN"/>
        </w:rPr>
        <w:t>here</w:t>
      </w:r>
      <w:r>
        <w:rPr>
          <w:lang w:val="en-US" w:eastAsia="zh-CN"/>
        </w:rPr>
        <w:t xml:space="preserve"> </w:t>
      </w:r>
      <w:r>
        <w:rPr>
          <w:rFonts w:hint="eastAsia"/>
          <w:lang w:val="en-US" w:eastAsia="zh-CN"/>
        </w:rPr>
        <w:t>are</w:t>
      </w:r>
      <w:r>
        <w:rPr>
          <w:lang w:val="en-US" w:eastAsia="zh-CN"/>
        </w:rPr>
        <w:t xml:space="preserve"> </w:t>
      </w:r>
      <w:r>
        <w:rPr>
          <w:rFonts w:hint="eastAsia"/>
          <w:lang w:val="en-US" w:eastAsia="zh-CN"/>
        </w:rPr>
        <w:t>two</w:t>
      </w:r>
      <w:r>
        <w:rPr>
          <w:lang w:val="en-US" w:eastAsia="zh-CN"/>
        </w:rPr>
        <w:t xml:space="preserve"> potential </w:t>
      </w:r>
      <w:r w:rsidR="00265739" w:rsidRPr="00265739">
        <w:rPr>
          <w:lang w:val="en-US" w:eastAsia="zh-CN"/>
        </w:rPr>
        <w:t>approaches</w:t>
      </w:r>
      <w:r>
        <w:rPr>
          <w:lang w:val="en-US" w:eastAsia="zh-CN"/>
        </w:rPr>
        <w:t xml:space="preserve"> </w:t>
      </w:r>
      <w:r>
        <w:rPr>
          <w:rFonts w:hint="eastAsia"/>
          <w:lang w:val="en-US" w:eastAsia="zh-CN"/>
        </w:rPr>
        <w:t>t</w:t>
      </w:r>
      <w:r>
        <w:rPr>
          <w:lang w:val="en-US" w:eastAsia="zh-CN"/>
        </w:rPr>
        <w:t>o deploy voice service</w:t>
      </w:r>
      <w:r w:rsidR="00265739">
        <w:rPr>
          <w:lang w:val="en-US" w:eastAsia="zh-CN"/>
        </w:rPr>
        <w:t>s</w:t>
      </w:r>
      <w:r>
        <w:rPr>
          <w:lang w:val="en-US" w:eastAsia="zh-CN"/>
        </w:rPr>
        <w:t xml:space="preserve"> </w:t>
      </w:r>
      <w:r w:rsidR="00265739">
        <w:rPr>
          <w:lang w:val="en-US" w:eastAsia="zh-CN"/>
        </w:rPr>
        <w:t>o</w:t>
      </w:r>
      <w:r>
        <w:rPr>
          <w:lang w:val="en-US" w:eastAsia="zh-CN"/>
        </w:rPr>
        <w:t xml:space="preserve">n 6G </w:t>
      </w:r>
      <w:r w:rsidR="008B1A57">
        <w:rPr>
          <w:lang w:val="en-US" w:eastAsia="zh-CN"/>
        </w:rPr>
        <w:t>Day</w:t>
      </w:r>
      <w:r w:rsidR="005E4EC8">
        <w:rPr>
          <w:lang w:val="en-US" w:eastAsia="zh-CN"/>
        </w:rPr>
        <w:t>-1</w:t>
      </w:r>
      <w:r w:rsidR="00265739">
        <w:rPr>
          <w:lang w:val="en-US" w:eastAsia="zh-CN"/>
        </w:rPr>
        <w:t>:</w:t>
      </w:r>
    </w:p>
    <w:p w14:paraId="7719191D" w14:textId="1BCBF4C7" w:rsidR="00CE56C8" w:rsidRDefault="00CE56C8" w:rsidP="00265739">
      <w:pPr>
        <w:pStyle w:val="af2"/>
        <w:numPr>
          <w:ilvl w:val="0"/>
          <w:numId w:val="48"/>
        </w:numPr>
        <w:ind w:firstLineChars="0"/>
        <w:jc w:val="both"/>
        <w:rPr>
          <w:lang w:val="en-US" w:eastAsia="zh-CN"/>
        </w:rPr>
      </w:pPr>
      <w:r w:rsidRPr="00265739">
        <w:rPr>
          <w:b/>
          <w:lang w:val="en-US" w:eastAsia="zh-CN"/>
        </w:rPr>
        <w:t>Case 1</w:t>
      </w:r>
      <w:r>
        <w:rPr>
          <w:lang w:val="en-US" w:eastAsia="zh-CN"/>
        </w:rPr>
        <w:t xml:space="preserve">: </w:t>
      </w:r>
      <w:r w:rsidRPr="00265739">
        <w:rPr>
          <w:rFonts w:hint="eastAsia"/>
          <w:b/>
          <w:lang w:val="en-US" w:eastAsia="zh-CN"/>
        </w:rPr>
        <w:t>6</w:t>
      </w:r>
      <w:r w:rsidRPr="00265739">
        <w:rPr>
          <w:b/>
          <w:lang w:val="en-US" w:eastAsia="zh-CN"/>
        </w:rPr>
        <w:t xml:space="preserve">G </w:t>
      </w:r>
      <w:r w:rsidR="00265739" w:rsidRPr="00265739">
        <w:rPr>
          <w:b/>
          <w:bCs/>
          <w:lang w:val="en-US" w:eastAsia="zh-CN"/>
        </w:rPr>
        <w:t>Native Voice Deployment</w:t>
      </w:r>
      <w:r w:rsidR="00265739" w:rsidRPr="00265739">
        <w:rPr>
          <w:rFonts w:hint="eastAsia"/>
          <w:lang w:val="en-US" w:eastAsia="zh-CN"/>
        </w:rPr>
        <w:t xml:space="preserve"> </w:t>
      </w:r>
      <w:r>
        <w:rPr>
          <w:rFonts w:hint="eastAsia"/>
          <w:lang w:val="en-US" w:eastAsia="zh-CN"/>
        </w:rPr>
        <w:t>6</w:t>
      </w:r>
      <w:r>
        <w:rPr>
          <w:lang w:val="en-US" w:eastAsia="zh-CN"/>
        </w:rPr>
        <w:t xml:space="preserve">G native voice deployed </w:t>
      </w:r>
      <w:r w:rsidR="00265739">
        <w:rPr>
          <w:lang w:val="en-US" w:eastAsia="zh-CN"/>
        </w:rPr>
        <w:t xml:space="preserve">on </w:t>
      </w:r>
      <w:r w:rsidR="008B1A57">
        <w:rPr>
          <w:lang w:val="en-US" w:eastAsia="zh-CN"/>
        </w:rPr>
        <w:t>Day</w:t>
      </w:r>
      <w:r w:rsidR="005E4EC8">
        <w:rPr>
          <w:lang w:val="en-US" w:eastAsia="zh-CN"/>
        </w:rPr>
        <w:t>-1</w:t>
      </w:r>
      <w:r>
        <w:rPr>
          <w:lang w:val="en-US" w:eastAsia="zh-CN"/>
        </w:rPr>
        <w:t xml:space="preserve"> over 6G radio</w:t>
      </w:r>
      <w:r w:rsidR="00265739">
        <w:rPr>
          <w:lang w:val="en-US" w:eastAsia="zh-CN"/>
        </w:rPr>
        <w:t>.</w:t>
      </w:r>
      <w:r>
        <w:rPr>
          <w:lang w:val="en-US" w:eastAsia="zh-CN"/>
        </w:rPr>
        <w:t xml:space="preserve"> </w:t>
      </w:r>
      <w:r w:rsidR="00265739">
        <w:rPr>
          <w:lang w:val="en-US" w:eastAsia="zh-CN"/>
        </w:rPr>
        <w:t>I</w:t>
      </w:r>
      <w:r>
        <w:rPr>
          <w:lang w:val="en-US" w:eastAsia="zh-CN"/>
        </w:rPr>
        <w:t>f</w:t>
      </w:r>
      <w:r w:rsidR="00265739">
        <w:rPr>
          <w:lang w:val="en-US" w:eastAsia="zh-CN"/>
        </w:rPr>
        <w:t xml:space="preserve"> a</w:t>
      </w:r>
      <w:r>
        <w:rPr>
          <w:lang w:val="en-US" w:eastAsia="zh-CN"/>
        </w:rPr>
        <w:t xml:space="preserve"> UE moves out of 6G coverage, inter-RAT handover is required for service continuity</w:t>
      </w:r>
      <w:r>
        <w:rPr>
          <w:rFonts w:hint="eastAsia"/>
          <w:lang w:val="en-US" w:eastAsia="zh-CN"/>
        </w:rPr>
        <w:t xml:space="preserve"> </w:t>
      </w:r>
      <w:r w:rsidR="00265739">
        <w:rPr>
          <w:lang w:val="en-US" w:eastAsia="zh-CN"/>
        </w:rPr>
        <w:t>for</w:t>
      </w:r>
      <w:r w:rsidR="00265739">
        <w:rPr>
          <w:rFonts w:hint="eastAsia"/>
          <w:lang w:val="en-US" w:eastAsia="zh-CN"/>
        </w:rPr>
        <w:t xml:space="preserve"> </w:t>
      </w:r>
      <w:r>
        <w:rPr>
          <w:rFonts w:hint="eastAsia"/>
          <w:lang w:val="en-US" w:eastAsia="zh-CN"/>
        </w:rPr>
        <w:t>voice</w:t>
      </w:r>
      <w:r>
        <w:rPr>
          <w:lang w:val="en-US" w:eastAsia="zh-CN"/>
        </w:rPr>
        <w:t>.</w:t>
      </w:r>
    </w:p>
    <w:p w14:paraId="18E56C8B" w14:textId="3432C295" w:rsidR="00CE56C8" w:rsidRDefault="00CE56C8" w:rsidP="00265739">
      <w:pPr>
        <w:pStyle w:val="af2"/>
        <w:numPr>
          <w:ilvl w:val="0"/>
          <w:numId w:val="48"/>
        </w:numPr>
        <w:ind w:firstLineChars="0"/>
        <w:jc w:val="both"/>
        <w:rPr>
          <w:lang w:val="en-US" w:eastAsia="zh-CN"/>
        </w:rPr>
      </w:pPr>
      <w:r w:rsidRPr="00265739">
        <w:rPr>
          <w:b/>
          <w:lang w:val="en-US" w:eastAsia="zh-CN"/>
        </w:rPr>
        <w:t>Case 2</w:t>
      </w:r>
      <w:r>
        <w:rPr>
          <w:lang w:val="en-US" w:eastAsia="zh-CN"/>
        </w:rPr>
        <w:t xml:space="preserve">: </w:t>
      </w:r>
      <w:r w:rsidR="00265739" w:rsidRPr="00265739">
        <w:rPr>
          <w:b/>
          <w:bCs/>
          <w:lang w:val="en-US" w:eastAsia="zh-CN"/>
        </w:rPr>
        <w:t>Voice Fallback to 5G</w:t>
      </w:r>
      <w:r w:rsidR="00265739" w:rsidRPr="00265739">
        <w:rPr>
          <w:lang w:val="en-US" w:eastAsia="zh-CN"/>
        </w:rPr>
        <w:t xml:space="preserve"> </w:t>
      </w:r>
      <w:r>
        <w:rPr>
          <w:lang w:val="en-US" w:eastAsia="zh-CN"/>
        </w:rPr>
        <w:t xml:space="preserve">No native 6G voice deployed for </w:t>
      </w:r>
      <w:r w:rsidR="008B1A57">
        <w:rPr>
          <w:lang w:val="en-US" w:eastAsia="zh-CN"/>
        </w:rPr>
        <w:t>Day</w:t>
      </w:r>
      <w:r w:rsidR="005E4EC8">
        <w:rPr>
          <w:lang w:val="en-US" w:eastAsia="zh-CN"/>
        </w:rPr>
        <w:t>-1</w:t>
      </w:r>
      <w:r>
        <w:rPr>
          <w:lang w:val="en-US" w:eastAsia="zh-CN"/>
        </w:rPr>
        <w:t xml:space="preserve">, </w:t>
      </w:r>
      <w:r w:rsidR="00265739" w:rsidRPr="00265739">
        <w:rPr>
          <w:lang w:val="en-US" w:eastAsia="zh-CN"/>
        </w:rPr>
        <w:t xml:space="preserve">and </w:t>
      </w:r>
      <w:r>
        <w:rPr>
          <w:lang w:val="en-US" w:eastAsia="zh-CN"/>
        </w:rPr>
        <w:t>voice fallback to 5G.</w:t>
      </w:r>
    </w:p>
    <w:p w14:paraId="50C6F25C" w14:textId="0283622F" w:rsidR="00265739" w:rsidRDefault="00F13634" w:rsidP="00F13634">
      <w:pPr>
        <w:jc w:val="both"/>
        <w:rPr>
          <w:lang w:val="en-US" w:eastAsia="zh-CN"/>
        </w:rPr>
      </w:pPr>
      <w:r>
        <w:rPr>
          <w:lang w:val="en-US" w:eastAsia="zh-CN"/>
        </w:rPr>
        <w:t>UE initiate</w:t>
      </w:r>
      <w:r w:rsidR="00265739">
        <w:rPr>
          <w:lang w:val="en-US" w:eastAsia="zh-CN"/>
        </w:rPr>
        <w:t>s</w:t>
      </w:r>
      <w:r>
        <w:rPr>
          <w:lang w:val="en-US" w:eastAsia="zh-CN"/>
        </w:rPr>
        <w:t xml:space="preserve"> voice service</w:t>
      </w:r>
      <w:r w:rsidR="00265739">
        <w:rPr>
          <w:lang w:val="en-US" w:eastAsia="zh-CN"/>
        </w:rPr>
        <w:t>s</w:t>
      </w:r>
      <w:r>
        <w:rPr>
          <w:lang w:val="en-US" w:eastAsia="zh-CN"/>
        </w:rPr>
        <w:t xml:space="preserve"> directly in 6G when UE camp</w:t>
      </w:r>
      <w:r w:rsidR="00265739">
        <w:rPr>
          <w:lang w:val="en-US" w:eastAsia="zh-CN"/>
        </w:rPr>
        <w:t>ing on</w:t>
      </w:r>
      <w:r>
        <w:rPr>
          <w:lang w:val="en-US" w:eastAsia="zh-CN"/>
        </w:rPr>
        <w:t xml:space="preserve"> or connect</w:t>
      </w:r>
      <w:r w:rsidR="00265739">
        <w:rPr>
          <w:lang w:val="en-US" w:eastAsia="zh-CN"/>
        </w:rPr>
        <w:t>ed</w:t>
      </w:r>
      <w:r w:rsidDel="00265739">
        <w:rPr>
          <w:lang w:val="en-US" w:eastAsia="zh-CN"/>
        </w:rPr>
        <w:t xml:space="preserve"> </w:t>
      </w:r>
      <w:r w:rsidR="00265739">
        <w:rPr>
          <w:lang w:val="en-US" w:eastAsia="zh-CN"/>
        </w:rPr>
        <w:t xml:space="preserve">to a </w:t>
      </w:r>
      <w:r>
        <w:rPr>
          <w:lang w:val="en-US" w:eastAsia="zh-CN"/>
        </w:rPr>
        <w:t>6GS</w:t>
      </w:r>
      <w:r w:rsidR="002A569A">
        <w:rPr>
          <w:rFonts w:hint="eastAsia"/>
          <w:lang w:val="en-US" w:eastAsia="zh-CN"/>
        </w:rPr>
        <w:t>, enabl</w:t>
      </w:r>
      <w:r w:rsidR="00265739">
        <w:rPr>
          <w:lang w:val="en-US" w:eastAsia="zh-CN"/>
        </w:rPr>
        <w:t>ing</w:t>
      </w:r>
      <w:r w:rsidR="002A569A">
        <w:rPr>
          <w:rFonts w:hint="eastAsia"/>
          <w:lang w:val="en-US" w:eastAsia="zh-CN"/>
        </w:rPr>
        <w:t xml:space="preserve"> 6G to fully support all service</w:t>
      </w:r>
      <w:r w:rsidR="00E634A6">
        <w:rPr>
          <w:rFonts w:hint="eastAsia"/>
          <w:lang w:val="en-US" w:eastAsia="zh-CN"/>
        </w:rPr>
        <w:t xml:space="preserve"> </w:t>
      </w:r>
      <w:r w:rsidR="00265739">
        <w:rPr>
          <w:lang w:val="en-US" w:eastAsia="zh-CN"/>
        </w:rPr>
        <w:t xml:space="preserve">types </w:t>
      </w:r>
      <w:r w:rsidR="00E634A6">
        <w:rPr>
          <w:rFonts w:hint="eastAsia"/>
          <w:lang w:val="en-US" w:eastAsia="zh-CN"/>
        </w:rPr>
        <w:t>and provide better performance</w:t>
      </w:r>
      <w:r w:rsidR="002A569A">
        <w:rPr>
          <w:rFonts w:hint="eastAsia"/>
          <w:lang w:val="en-US" w:eastAsia="zh-CN"/>
        </w:rPr>
        <w:t xml:space="preserve">, </w:t>
      </w:r>
      <w:r w:rsidR="00265739" w:rsidRPr="00265739">
        <w:rPr>
          <w:lang w:val="en-US" w:eastAsia="zh-CN"/>
        </w:rPr>
        <w:t>particularly for</w:t>
      </w:r>
      <w:r w:rsidR="002A569A">
        <w:rPr>
          <w:rFonts w:hint="eastAsia"/>
          <w:lang w:val="en-US" w:eastAsia="zh-CN"/>
        </w:rPr>
        <w:t xml:space="preserve"> concurrent voice and other 6G services</w:t>
      </w:r>
      <w:r>
        <w:rPr>
          <w:lang w:val="en-US" w:eastAsia="zh-CN"/>
        </w:rPr>
        <w:t>.</w:t>
      </w:r>
      <w:r w:rsidR="00A4569A">
        <w:rPr>
          <w:rFonts w:hint="eastAsia"/>
          <w:lang w:val="en-US" w:eastAsia="zh-CN"/>
        </w:rPr>
        <w:t xml:space="preserve"> </w:t>
      </w:r>
      <w:r w:rsidR="00265739" w:rsidRPr="00265739">
        <w:rPr>
          <w:lang w:val="en-US" w:eastAsia="zh-CN"/>
        </w:rPr>
        <w:t xml:space="preserve">To support </w:t>
      </w:r>
      <w:r w:rsidR="00A4569A">
        <w:rPr>
          <w:rFonts w:hint="eastAsia"/>
          <w:lang w:val="en-US" w:eastAsia="zh-CN"/>
        </w:rPr>
        <w:t xml:space="preserve">6G native voice </w:t>
      </w:r>
      <w:r w:rsidR="00265739">
        <w:rPr>
          <w:lang w:val="en-US" w:eastAsia="zh-CN"/>
        </w:rPr>
        <w:t>on</w:t>
      </w:r>
      <w:r w:rsidR="00A4569A">
        <w:rPr>
          <w:rFonts w:hint="eastAsia"/>
          <w:lang w:val="en-US" w:eastAsia="zh-CN"/>
        </w:rPr>
        <w:t xml:space="preserve"> </w:t>
      </w:r>
      <w:r w:rsidR="008B1A57">
        <w:rPr>
          <w:rFonts w:hint="eastAsia"/>
          <w:lang w:val="en-US" w:eastAsia="zh-CN"/>
        </w:rPr>
        <w:t>Day</w:t>
      </w:r>
      <w:r w:rsidR="005E4EC8">
        <w:rPr>
          <w:rFonts w:hint="eastAsia"/>
          <w:lang w:val="en-US" w:eastAsia="zh-CN"/>
        </w:rPr>
        <w:t>-1</w:t>
      </w:r>
      <w:r w:rsidR="004B301B">
        <w:rPr>
          <w:rFonts w:hint="eastAsia"/>
          <w:lang w:val="en-US" w:eastAsia="zh-CN"/>
        </w:rPr>
        <w:t xml:space="preserve">, </w:t>
      </w:r>
      <w:r w:rsidR="00265739" w:rsidRPr="00265739">
        <w:rPr>
          <w:lang w:val="en-US" w:eastAsia="zh-CN"/>
        </w:rPr>
        <w:t>features such as</w:t>
      </w:r>
      <w:r w:rsidR="004B301B">
        <w:rPr>
          <w:rFonts w:hint="eastAsia"/>
          <w:lang w:val="en-US" w:eastAsia="zh-CN"/>
        </w:rPr>
        <w:t xml:space="preserve"> voice indication in RRC Connection Request, paging priority,</w:t>
      </w:r>
      <w:r w:rsidR="004B301B" w:rsidDel="00EA1F9F">
        <w:rPr>
          <w:rFonts w:hint="eastAsia"/>
          <w:lang w:val="en-US" w:eastAsia="zh-CN"/>
        </w:rPr>
        <w:t xml:space="preserve"> </w:t>
      </w:r>
      <w:r w:rsidR="004B301B">
        <w:rPr>
          <w:rFonts w:hint="eastAsia"/>
          <w:lang w:val="en-US" w:eastAsia="zh-CN"/>
        </w:rPr>
        <w:t>flow based QoS</w:t>
      </w:r>
      <w:r w:rsidR="00AA4612">
        <w:rPr>
          <w:rFonts w:hint="eastAsia"/>
          <w:lang w:val="en-US" w:eastAsia="zh-CN"/>
        </w:rPr>
        <w:t xml:space="preserve"> and mapping</w:t>
      </w:r>
      <w:r w:rsidR="004B301B">
        <w:rPr>
          <w:rFonts w:hint="eastAsia"/>
          <w:lang w:val="en-US" w:eastAsia="zh-CN"/>
        </w:rPr>
        <w:t xml:space="preserve">, SM signaling, UE capability, intra/inter RAT handover, suitable L2 configuration </w:t>
      </w:r>
      <w:r w:rsidR="007C6664">
        <w:rPr>
          <w:rFonts w:hint="eastAsia"/>
          <w:lang w:val="en-US" w:eastAsia="zh-CN"/>
        </w:rPr>
        <w:t>and</w:t>
      </w:r>
      <w:r w:rsidR="004B301B">
        <w:rPr>
          <w:rFonts w:hint="eastAsia"/>
          <w:lang w:val="en-US" w:eastAsia="zh-CN"/>
        </w:rPr>
        <w:t xml:space="preserve"> mechanisms</w:t>
      </w:r>
      <w:r w:rsidR="00A4569A">
        <w:rPr>
          <w:rFonts w:hint="eastAsia"/>
          <w:lang w:val="en-US" w:eastAsia="zh-CN"/>
        </w:rPr>
        <w:t xml:space="preserve">. </w:t>
      </w:r>
      <w:r>
        <w:rPr>
          <w:lang w:val="en-US" w:eastAsia="zh-CN"/>
        </w:rPr>
        <w:t xml:space="preserve"> </w:t>
      </w:r>
    </w:p>
    <w:p w14:paraId="21E21086" w14:textId="503754D7" w:rsidR="002D051D" w:rsidRPr="002D051D" w:rsidRDefault="002D051D" w:rsidP="002D051D">
      <w:pPr>
        <w:spacing w:line="240" w:lineRule="auto"/>
        <w:jc w:val="center"/>
        <w:rPr>
          <w:b/>
          <w:lang w:eastAsia="zh-CN"/>
        </w:rPr>
      </w:pPr>
      <w:r w:rsidRPr="002D051D">
        <w:rPr>
          <w:b/>
          <w:lang w:eastAsia="zh-CN"/>
        </w:rPr>
        <w:t>Table 2:</w:t>
      </w:r>
      <w:r>
        <w:rPr>
          <w:b/>
          <w:lang w:eastAsia="zh-CN"/>
        </w:rPr>
        <w:t xml:space="preserve"> </w:t>
      </w:r>
      <w:r w:rsidRPr="002D051D">
        <w:rPr>
          <w:b/>
          <w:lang w:eastAsia="zh-CN"/>
        </w:rPr>
        <w:t>RAN functions to support voice in 6G</w:t>
      </w:r>
    </w:p>
    <w:tbl>
      <w:tblPr>
        <w:tblW w:w="9535" w:type="dxa"/>
        <w:tblInd w:w="113" w:type="dxa"/>
        <w:tblLayout w:type="fixed"/>
        <w:tblLook w:val="04A0" w:firstRow="1" w:lastRow="0" w:firstColumn="1" w:lastColumn="0" w:noHBand="0" w:noVBand="1"/>
      </w:tblPr>
      <w:tblGrid>
        <w:gridCol w:w="4627"/>
        <w:gridCol w:w="1500"/>
        <w:gridCol w:w="3408"/>
      </w:tblGrid>
      <w:tr w:rsidR="00A2440C" w:rsidRPr="00A2440C" w14:paraId="7F5CDD90" w14:textId="77777777" w:rsidTr="00A2440C">
        <w:trPr>
          <w:trHeight w:val="600"/>
        </w:trPr>
        <w:tc>
          <w:tcPr>
            <w:tcW w:w="4627" w:type="dxa"/>
            <w:tcBorders>
              <w:top w:val="single" w:sz="4" w:space="0" w:color="auto"/>
              <w:left w:val="single" w:sz="4" w:space="0" w:color="auto"/>
              <w:bottom w:val="single" w:sz="4" w:space="0" w:color="auto"/>
              <w:right w:val="single" w:sz="4" w:space="0" w:color="auto"/>
            </w:tcBorders>
            <w:shd w:val="clear" w:color="000000" w:fill="92D050"/>
            <w:vAlign w:val="bottom"/>
            <w:hideMark/>
          </w:tcPr>
          <w:p w14:paraId="58EEADE8"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Feature Name</w:t>
            </w:r>
          </w:p>
        </w:tc>
        <w:tc>
          <w:tcPr>
            <w:tcW w:w="1500" w:type="dxa"/>
            <w:tcBorders>
              <w:top w:val="single" w:sz="4" w:space="0" w:color="auto"/>
              <w:left w:val="nil"/>
              <w:bottom w:val="single" w:sz="4" w:space="0" w:color="auto"/>
              <w:right w:val="single" w:sz="4" w:space="0" w:color="auto"/>
            </w:tcBorders>
            <w:shd w:val="clear" w:color="000000" w:fill="92D050"/>
            <w:vAlign w:val="bottom"/>
            <w:hideMark/>
          </w:tcPr>
          <w:p w14:paraId="579285F4"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Protocol Layer</w:t>
            </w:r>
          </w:p>
        </w:tc>
        <w:tc>
          <w:tcPr>
            <w:tcW w:w="3408" w:type="dxa"/>
            <w:tcBorders>
              <w:top w:val="single" w:sz="4" w:space="0" w:color="auto"/>
              <w:left w:val="nil"/>
              <w:bottom w:val="single" w:sz="4" w:space="0" w:color="auto"/>
              <w:right w:val="single" w:sz="4" w:space="0" w:color="auto"/>
            </w:tcBorders>
            <w:shd w:val="clear" w:color="000000" w:fill="92D050"/>
            <w:vAlign w:val="bottom"/>
          </w:tcPr>
          <w:p w14:paraId="2B29D854"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Category</w:t>
            </w:r>
          </w:p>
        </w:tc>
      </w:tr>
      <w:tr w:rsidR="00A2440C" w:rsidRPr="00A2440C" w14:paraId="5F9E4CA3" w14:textId="77777777" w:rsidTr="00A2440C">
        <w:trPr>
          <w:trHeight w:val="6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28ACCF5B"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Voice, video, emergency indication in RRC Connection Request</w:t>
            </w:r>
          </w:p>
        </w:tc>
        <w:tc>
          <w:tcPr>
            <w:tcW w:w="1500" w:type="dxa"/>
            <w:tcBorders>
              <w:top w:val="nil"/>
              <w:left w:val="nil"/>
              <w:bottom w:val="single" w:sz="4" w:space="0" w:color="auto"/>
              <w:right w:val="single" w:sz="4" w:space="0" w:color="auto"/>
            </w:tcBorders>
            <w:shd w:val="clear" w:color="auto" w:fill="auto"/>
            <w:vAlign w:val="bottom"/>
            <w:hideMark/>
          </w:tcPr>
          <w:p w14:paraId="089B9B39"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RRC</w:t>
            </w:r>
          </w:p>
        </w:tc>
        <w:tc>
          <w:tcPr>
            <w:tcW w:w="3408" w:type="dxa"/>
            <w:tcBorders>
              <w:top w:val="nil"/>
              <w:left w:val="nil"/>
              <w:bottom w:val="single" w:sz="4" w:space="0" w:color="auto"/>
              <w:right w:val="single" w:sz="4" w:space="0" w:color="auto"/>
            </w:tcBorders>
            <w:vAlign w:val="bottom"/>
          </w:tcPr>
          <w:p w14:paraId="549E7FEB"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Call setup success rate optimization</w:t>
            </w:r>
          </w:p>
        </w:tc>
      </w:tr>
      <w:tr w:rsidR="00A2440C" w:rsidRPr="00A2440C" w14:paraId="7A10EB13"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56EEE321"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Paging priority</w:t>
            </w:r>
          </w:p>
        </w:tc>
        <w:tc>
          <w:tcPr>
            <w:tcW w:w="1500" w:type="dxa"/>
            <w:tcBorders>
              <w:top w:val="nil"/>
              <w:left w:val="nil"/>
              <w:bottom w:val="single" w:sz="4" w:space="0" w:color="auto"/>
              <w:right w:val="single" w:sz="4" w:space="0" w:color="auto"/>
            </w:tcBorders>
            <w:shd w:val="clear" w:color="auto" w:fill="auto"/>
            <w:vAlign w:val="bottom"/>
            <w:hideMark/>
          </w:tcPr>
          <w:p w14:paraId="258C41A1"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NGAP</w:t>
            </w:r>
          </w:p>
        </w:tc>
        <w:tc>
          <w:tcPr>
            <w:tcW w:w="3408" w:type="dxa"/>
            <w:tcBorders>
              <w:top w:val="nil"/>
              <w:left w:val="nil"/>
              <w:bottom w:val="single" w:sz="4" w:space="0" w:color="auto"/>
              <w:right w:val="single" w:sz="4" w:space="0" w:color="auto"/>
            </w:tcBorders>
            <w:vAlign w:val="bottom"/>
          </w:tcPr>
          <w:p w14:paraId="10BE92C3"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Call setup success rate optimization</w:t>
            </w:r>
          </w:p>
        </w:tc>
      </w:tr>
      <w:tr w:rsidR="00A2440C" w:rsidRPr="00A2440C" w14:paraId="43ACAC6C" w14:textId="77777777" w:rsidTr="00A2440C">
        <w:trPr>
          <w:trHeight w:val="6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7617267E"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SSAC</w:t>
            </w:r>
          </w:p>
        </w:tc>
        <w:tc>
          <w:tcPr>
            <w:tcW w:w="1500" w:type="dxa"/>
            <w:tcBorders>
              <w:top w:val="nil"/>
              <w:left w:val="nil"/>
              <w:bottom w:val="single" w:sz="4" w:space="0" w:color="auto"/>
              <w:right w:val="single" w:sz="4" w:space="0" w:color="auto"/>
            </w:tcBorders>
            <w:shd w:val="clear" w:color="auto" w:fill="auto"/>
            <w:vAlign w:val="bottom"/>
            <w:hideMark/>
          </w:tcPr>
          <w:p w14:paraId="712CB3DF"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RRC</w:t>
            </w:r>
          </w:p>
        </w:tc>
        <w:tc>
          <w:tcPr>
            <w:tcW w:w="3408" w:type="dxa"/>
            <w:tcBorders>
              <w:top w:val="nil"/>
              <w:left w:val="nil"/>
              <w:bottom w:val="single" w:sz="4" w:space="0" w:color="auto"/>
              <w:right w:val="single" w:sz="4" w:space="0" w:color="auto"/>
            </w:tcBorders>
            <w:vAlign w:val="bottom"/>
          </w:tcPr>
          <w:p w14:paraId="5AFD54D7"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Call setup success rate optimization</w:t>
            </w:r>
          </w:p>
        </w:tc>
      </w:tr>
      <w:tr w:rsidR="00A2440C" w:rsidRPr="00A2440C" w14:paraId="7C4B79F7"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525F8FCA"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Flow based QoS, GBR, PBR, LCP, DRB combinations</w:t>
            </w:r>
          </w:p>
        </w:tc>
        <w:tc>
          <w:tcPr>
            <w:tcW w:w="1500" w:type="dxa"/>
            <w:tcBorders>
              <w:top w:val="nil"/>
              <w:left w:val="nil"/>
              <w:bottom w:val="single" w:sz="4" w:space="0" w:color="auto"/>
              <w:right w:val="single" w:sz="4" w:space="0" w:color="auto"/>
            </w:tcBorders>
            <w:shd w:val="clear" w:color="auto" w:fill="auto"/>
            <w:vAlign w:val="bottom"/>
            <w:hideMark/>
          </w:tcPr>
          <w:p w14:paraId="371C0915"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MAC</w:t>
            </w:r>
          </w:p>
        </w:tc>
        <w:tc>
          <w:tcPr>
            <w:tcW w:w="3408" w:type="dxa"/>
            <w:tcBorders>
              <w:top w:val="nil"/>
              <w:left w:val="nil"/>
              <w:bottom w:val="single" w:sz="4" w:space="0" w:color="auto"/>
              <w:right w:val="single" w:sz="4" w:space="0" w:color="auto"/>
            </w:tcBorders>
            <w:vAlign w:val="bottom"/>
          </w:tcPr>
          <w:p w14:paraId="49953628"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Basic function</w:t>
            </w:r>
          </w:p>
        </w:tc>
      </w:tr>
      <w:tr w:rsidR="00A2440C" w:rsidRPr="00A2440C" w14:paraId="75C6C4A0"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tcPr>
          <w:p w14:paraId="7692E5F9"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SM signaling</w:t>
            </w:r>
          </w:p>
        </w:tc>
        <w:tc>
          <w:tcPr>
            <w:tcW w:w="1500" w:type="dxa"/>
            <w:tcBorders>
              <w:top w:val="nil"/>
              <w:left w:val="nil"/>
              <w:bottom w:val="single" w:sz="4" w:space="0" w:color="auto"/>
              <w:right w:val="single" w:sz="4" w:space="0" w:color="auto"/>
            </w:tcBorders>
            <w:shd w:val="clear" w:color="auto" w:fill="auto"/>
            <w:vAlign w:val="bottom"/>
          </w:tcPr>
          <w:p w14:paraId="7C8D7B5D" w14:textId="77777777" w:rsidR="00A2440C" w:rsidRPr="00A2440C" w:rsidRDefault="00A2440C" w:rsidP="0016656B">
            <w:pPr>
              <w:spacing w:after="0"/>
              <w:rPr>
                <w:rFonts w:eastAsia="Times New Roman"/>
                <w:color w:val="000000"/>
                <w:sz w:val="22"/>
                <w:szCs w:val="22"/>
                <w:lang w:val="en-US" w:eastAsia="zh-CN"/>
              </w:rPr>
            </w:pPr>
          </w:p>
          <w:p w14:paraId="5AC28D01"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lastRenderedPageBreak/>
              <w:t>NGAP</w:t>
            </w:r>
          </w:p>
        </w:tc>
        <w:tc>
          <w:tcPr>
            <w:tcW w:w="3408" w:type="dxa"/>
            <w:tcBorders>
              <w:top w:val="nil"/>
              <w:left w:val="nil"/>
              <w:bottom w:val="single" w:sz="4" w:space="0" w:color="auto"/>
              <w:right w:val="single" w:sz="4" w:space="0" w:color="auto"/>
            </w:tcBorders>
            <w:vAlign w:val="bottom"/>
          </w:tcPr>
          <w:p w14:paraId="74A840B1"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lastRenderedPageBreak/>
              <w:t>Basic function</w:t>
            </w:r>
          </w:p>
        </w:tc>
      </w:tr>
      <w:tr w:rsidR="00A2440C" w:rsidRPr="00A2440C" w14:paraId="39444716"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657237EB"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UE capability match</w:t>
            </w:r>
          </w:p>
        </w:tc>
        <w:tc>
          <w:tcPr>
            <w:tcW w:w="1500" w:type="dxa"/>
            <w:tcBorders>
              <w:top w:val="nil"/>
              <w:left w:val="nil"/>
              <w:bottom w:val="single" w:sz="4" w:space="0" w:color="auto"/>
              <w:right w:val="single" w:sz="4" w:space="0" w:color="auto"/>
            </w:tcBorders>
            <w:shd w:val="clear" w:color="auto" w:fill="auto"/>
            <w:vAlign w:val="bottom"/>
            <w:hideMark/>
          </w:tcPr>
          <w:p w14:paraId="69D80DB5"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NGAP</w:t>
            </w:r>
          </w:p>
        </w:tc>
        <w:tc>
          <w:tcPr>
            <w:tcW w:w="3408" w:type="dxa"/>
            <w:tcBorders>
              <w:top w:val="nil"/>
              <w:left w:val="nil"/>
              <w:bottom w:val="single" w:sz="4" w:space="0" w:color="auto"/>
              <w:right w:val="single" w:sz="4" w:space="0" w:color="auto"/>
            </w:tcBorders>
            <w:vAlign w:val="bottom"/>
          </w:tcPr>
          <w:p w14:paraId="2092C2B4"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Basic function</w:t>
            </w:r>
          </w:p>
        </w:tc>
      </w:tr>
      <w:tr w:rsidR="00A2440C" w:rsidRPr="00A2440C" w14:paraId="09851C9D"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tcPr>
          <w:p w14:paraId="0B67ECB7" w14:textId="67ADF36C"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Intra</w:t>
            </w:r>
            <w:r w:rsidR="00EA14A4">
              <w:rPr>
                <w:rFonts w:hint="eastAsia"/>
                <w:color w:val="000000"/>
                <w:sz w:val="22"/>
                <w:szCs w:val="22"/>
                <w:lang w:val="en-US" w:eastAsia="zh-CN"/>
              </w:rPr>
              <w:t>/Inter RAT</w:t>
            </w:r>
            <w:r w:rsidRPr="00A2440C">
              <w:rPr>
                <w:rFonts w:eastAsia="Times New Roman"/>
                <w:color w:val="000000"/>
                <w:sz w:val="22"/>
                <w:szCs w:val="22"/>
                <w:lang w:val="en-US" w:eastAsia="zh-CN"/>
              </w:rPr>
              <w:t xml:space="preserve"> handover</w:t>
            </w:r>
          </w:p>
        </w:tc>
        <w:tc>
          <w:tcPr>
            <w:tcW w:w="1500" w:type="dxa"/>
            <w:tcBorders>
              <w:top w:val="nil"/>
              <w:left w:val="nil"/>
              <w:bottom w:val="single" w:sz="4" w:space="0" w:color="auto"/>
              <w:right w:val="single" w:sz="4" w:space="0" w:color="auto"/>
            </w:tcBorders>
            <w:shd w:val="clear" w:color="auto" w:fill="auto"/>
            <w:vAlign w:val="bottom"/>
          </w:tcPr>
          <w:p w14:paraId="2CF0D42A"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system</w:t>
            </w:r>
          </w:p>
        </w:tc>
        <w:tc>
          <w:tcPr>
            <w:tcW w:w="3408" w:type="dxa"/>
            <w:tcBorders>
              <w:top w:val="nil"/>
              <w:left w:val="nil"/>
              <w:bottom w:val="single" w:sz="4" w:space="0" w:color="auto"/>
              <w:right w:val="single" w:sz="4" w:space="0" w:color="auto"/>
            </w:tcBorders>
            <w:vAlign w:val="bottom"/>
          </w:tcPr>
          <w:p w14:paraId="2E082521"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Basic mobility</w:t>
            </w:r>
          </w:p>
        </w:tc>
      </w:tr>
      <w:tr w:rsidR="00A2440C" w:rsidRPr="00A2440C" w14:paraId="4914976D"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16BA533F"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 xml:space="preserve">SPS </w:t>
            </w:r>
          </w:p>
        </w:tc>
        <w:tc>
          <w:tcPr>
            <w:tcW w:w="1500" w:type="dxa"/>
            <w:tcBorders>
              <w:top w:val="nil"/>
              <w:left w:val="nil"/>
              <w:bottom w:val="single" w:sz="4" w:space="0" w:color="auto"/>
              <w:right w:val="single" w:sz="4" w:space="0" w:color="auto"/>
            </w:tcBorders>
            <w:shd w:val="clear" w:color="auto" w:fill="auto"/>
            <w:vAlign w:val="bottom"/>
            <w:hideMark/>
          </w:tcPr>
          <w:p w14:paraId="05184A51"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MAC</w:t>
            </w:r>
          </w:p>
        </w:tc>
        <w:tc>
          <w:tcPr>
            <w:tcW w:w="3408" w:type="dxa"/>
            <w:tcBorders>
              <w:top w:val="nil"/>
              <w:left w:val="nil"/>
              <w:bottom w:val="single" w:sz="4" w:space="0" w:color="auto"/>
              <w:right w:val="single" w:sz="4" w:space="0" w:color="auto"/>
            </w:tcBorders>
            <w:vAlign w:val="bottom"/>
          </w:tcPr>
          <w:p w14:paraId="0FE7C245"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Power/Overhead optimization</w:t>
            </w:r>
          </w:p>
        </w:tc>
      </w:tr>
      <w:tr w:rsidR="00A2440C" w:rsidRPr="00A2440C" w14:paraId="751970AC"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3CD49A1D"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 xml:space="preserve">RoHC </w:t>
            </w:r>
          </w:p>
        </w:tc>
        <w:tc>
          <w:tcPr>
            <w:tcW w:w="1500" w:type="dxa"/>
            <w:tcBorders>
              <w:top w:val="nil"/>
              <w:left w:val="nil"/>
              <w:bottom w:val="single" w:sz="4" w:space="0" w:color="auto"/>
              <w:right w:val="single" w:sz="4" w:space="0" w:color="auto"/>
            </w:tcBorders>
            <w:shd w:val="clear" w:color="auto" w:fill="auto"/>
            <w:vAlign w:val="bottom"/>
            <w:hideMark/>
          </w:tcPr>
          <w:p w14:paraId="432910E5"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PDCP</w:t>
            </w:r>
          </w:p>
        </w:tc>
        <w:tc>
          <w:tcPr>
            <w:tcW w:w="3408" w:type="dxa"/>
            <w:tcBorders>
              <w:top w:val="nil"/>
              <w:left w:val="nil"/>
              <w:bottom w:val="single" w:sz="4" w:space="0" w:color="auto"/>
              <w:right w:val="single" w:sz="4" w:space="0" w:color="auto"/>
            </w:tcBorders>
            <w:vAlign w:val="bottom"/>
          </w:tcPr>
          <w:p w14:paraId="1979EA2D"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Coverage/Overhead optimization</w:t>
            </w:r>
          </w:p>
        </w:tc>
      </w:tr>
      <w:tr w:rsidR="00A2440C" w:rsidRPr="00A2440C" w14:paraId="6A35304B"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578F64FD" w14:textId="157134D5"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 xml:space="preserve">Short </w:t>
            </w:r>
            <w:r>
              <w:rPr>
                <w:rFonts w:hint="eastAsia"/>
                <w:color w:val="000000"/>
                <w:sz w:val="22"/>
                <w:szCs w:val="22"/>
                <w:lang w:val="en-US" w:eastAsia="zh-CN"/>
              </w:rPr>
              <w:t>L2</w:t>
            </w:r>
            <w:r w:rsidRPr="00A2440C">
              <w:rPr>
                <w:rFonts w:eastAsia="Times New Roman"/>
                <w:color w:val="000000"/>
                <w:sz w:val="22"/>
                <w:szCs w:val="22"/>
                <w:lang w:val="en-US" w:eastAsia="zh-CN"/>
              </w:rPr>
              <w:t xml:space="preserve"> SN</w:t>
            </w:r>
          </w:p>
        </w:tc>
        <w:tc>
          <w:tcPr>
            <w:tcW w:w="1500" w:type="dxa"/>
            <w:tcBorders>
              <w:top w:val="nil"/>
              <w:left w:val="nil"/>
              <w:bottom w:val="single" w:sz="4" w:space="0" w:color="auto"/>
              <w:right w:val="single" w:sz="4" w:space="0" w:color="auto"/>
            </w:tcBorders>
            <w:shd w:val="clear" w:color="auto" w:fill="auto"/>
            <w:vAlign w:val="bottom"/>
            <w:hideMark/>
          </w:tcPr>
          <w:p w14:paraId="332217FA" w14:textId="4DBC3348" w:rsidR="00A2440C" w:rsidRPr="00A2440C" w:rsidRDefault="00A2440C" w:rsidP="0016656B">
            <w:pPr>
              <w:spacing w:after="0"/>
              <w:rPr>
                <w:color w:val="000000"/>
                <w:sz w:val="22"/>
                <w:szCs w:val="22"/>
                <w:lang w:val="en-US" w:eastAsia="zh-CN"/>
              </w:rPr>
            </w:pPr>
            <w:r>
              <w:rPr>
                <w:rFonts w:hint="eastAsia"/>
                <w:color w:val="000000"/>
                <w:sz w:val="22"/>
                <w:szCs w:val="22"/>
                <w:lang w:val="en-US" w:eastAsia="zh-CN"/>
              </w:rPr>
              <w:t>L2</w:t>
            </w:r>
          </w:p>
        </w:tc>
        <w:tc>
          <w:tcPr>
            <w:tcW w:w="3408" w:type="dxa"/>
            <w:tcBorders>
              <w:top w:val="nil"/>
              <w:left w:val="nil"/>
              <w:bottom w:val="single" w:sz="4" w:space="0" w:color="auto"/>
              <w:right w:val="single" w:sz="4" w:space="0" w:color="auto"/>
            </w:tcBorders>
            <w:vAlign w:val="bottom"/>
          </w:tcPr>
          <w:p w14:paraId="3DFE9209"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Coverage/Overhead optimization</w:t>
            </w:r>
          </w:p>
        </w:tc>
      </w:tr>
      <w:tr w:rsidR="00A2440C" w:rsidRPr="00A2440C" w14:paraId="1C7B3BC3" w14:textId="77777777" w:rsidTr="00A2440C">
        <w:trPr>
          <w:trHeight w:val="300"/>
        </w:trPr>
        <w:tc>
          <w:tcPr>
            <w:tcW w:w="4627" w:type="dxa"/>
            <w:tcBorders>
              <w:top w:val="nil"/>
              <w:left w:val="single" w:sz="4" w:space="0" w:color="auto"/>
              <w:bottom w:val="single" w:sz="4" w:space="0" w:color="auto"/>
              <w:right w:val="single" w:sz="4" w:space="0" w:color="auto"/>
            </w:tcBorders>
            <w:shd w:val="clear" w:color="auto" w:fill="auto"/>
            <w:vAlign w:val="bottom"/>
            <w:hideMark/>
          </w:tcPr>
          <w:p w14:paraId="5D4B53B4"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MAC CE based rate adaption</w:t>
            </w:r>
          </w:p>
        </w:tc>
        <w:tc>
          <w:tcPr>
            <w:tcW w:w="1500" w:type="dxa"/>
            <w:tcBorders>
              <w:top w:val="nil"/>
              <w:left w:val="nil"/>
              <w:bottom w:val="single" w:sz="4" w:space="0" w:color="auto"/>
              <w:right w:val="single" w:sz="4" w:space="0" w:color="auto"/>
            </w:tcBorders>
            <w:shd w:val="clear" w:color="auto" w:fill="auto"/>
            <w:vAlign w:val="bottom"/>
            <w:hideMark/>
          </w:tcPr>
          <w:p w14:paraId="2DD6FA88"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MAC</w:t>
            </w:r>
          </w:p>
        </w:tc>
        <w:tc>
          <w:tcPr>
            <w:tcW w:w="3408" w:type="dxa"/>
            <w:tcBorders>
              <w:top w:val="nil"/>
              <w:left w:val="nil"/>
              <w:bottom w:val="single" w:sz="4" w:space="0" w:color="auto"/>
              <w:right w:val="single" w:sz="4" w:space="0" w:color="auto"/>
            </w:tcBorders>
            <w:vAlign w:val="bottom"/>
          </w:tcPr>
          <w:p w14:paraId="2B55FA97" w14:textId="77777777" w:rsidR="00A2440C" w:rsidRPr="00A2440C" w:rsidRDefault="00A2440C" w:rsidP="0016656B">
            <w:pPr>
              <w:spacing w:after="0"/>
              <w:rPr>
                <w:rFonts w:eastAsia="Times New Roman"/>
                <w:color w:val="000000"/>
                <w:sz w:val="22"/>
                <w:szCs w:val="22"/>
                <w:lang w:val="en-US" w:eastAsia="zh-CN"/>
              </w:rPr>
            </w:pPr>
            <w:r w:rsidRPr="00A2440C">
              <w:rPr>
                <w:rFonts w:eastAsia="Times New Roman"/>
                <w:color w:val="000000"/>
                <w:sz w:val="22"/>
                <w:szCs w:val="22"/>
                <w:lang w:val="en-US" w:eastAsia="zh-CN"/>
              </w:rPr>
              <w:t>Reliability and spectral efficiency optimization</w:t>
            </w:r>
          </w:p>
        </w:tc>
      </w:tr>
    </w:tbl>
    <w:p w14:paraId="05CABD33" w14:textId="41A1FBFE" w:rsidR="00EA1F9F" w:rsidRPr="006B5F89" w:rsidRDefault="00EA1F9F" w:rsidP="00F13634">
      <w:pPr>
        <w:jc w:val="both"/>
        <w:rPr>
          <w:b/>
          <w:lang w:val="en-US" w:eastAsia="zh-CN"/>
        </w:rPr>
      </w:pPr>
    </w:p>
    <w:p w14:paraId="34AA9060" w14:textId="51D375EA" w:rsidR="002B6E2E" w:rsidRPr="00816CEA" w:rsidRDefault="00E50FA8" w:rsidP="00F13634">
      <w:pPr>
        <w:jc w:val="both"/>
        <w:rPr>
          <w:lang w:val="en-US" w:eastAsia="zh-CN"/>
        </w:rPr>
      </w:pPr>
      <w:r>
        <w:rPr>
          <w:rFonts w:hint="eastAsia"/>
          <w:lang w:val="en-US" w:eastAsia="zh-CN"/>
        </w:rPr>
        <w:t xml:space="preserve">However, </w:t>
      </w:r>
      <w:r w:rsidR="002B6E2E" w:rsidRPr="002B6E2E">
        <w:rPr>
          <w:lang w:val="en-US" w:eastAsia="zh-CN"/>
        </w:rPr>
        <w:t>supporting</w:t>
      </w:r>
      <w:r>
        <w:rPr>
          <w:rFonts w:hint="eastAsia"/>
          <w:lang w:val="en-US" w:eastAsia="zh-CN"/>
        </w:rPr>
        <w:t xml:space="preserve"> 6G native voice </w:t>
      </w:r>
      <w:r w:rsidR="002B6E2E" w:rsidRPr="002B6E2E">
        <w:rPr>
          <w:lang w:val="en-US" w:eastAsia="zh-CN"/>
        </w:rPr>
        <w:t>alone may not be sufficient</w:t>
      </w:r>
      <w:r>
        <w:rPr>
          <w:rFonts w:hint="eastAsia"/>
          <w:lang w:val="en-US" w:eastAsia="zh-CN"/>
        </w:rPr>
        <w:t xml:space="preserve"> for </w:t>
      </w:r>
      <w:r w:rsidR="008B1A57">
        <w:rPr>
          <w:rFonts w:hint="eastAsia"/>
          <w:lang w:val="en-US" w:eastAsia="zh-CN"/>
        </w:rPr>
        <w:t>Day</w:t>
      </w:r>
      <w:r w:rsidR="005E4EC8">
        <w:rPr>
          <w:rFonts w:hint="eastAsia"/>
          <w:lang w:val="en-US" w:eastAsia="zh-CN"/>
        </w:rPr>
        <w:t>-1</w:t>
      </w:r>
      <w:r w:rsidR="002B6E2E">
        <w:rPr>
          <w:lang w:val="en-US" w:eastAsia="zh-CN"/>
        </w:rPr>
        <w:t xml:space="preserve"> </w:t>
      </w:r>
      <w:r w:rsidR="002B6E2E" w:rsidRPr="002B6E2E">
        <w:rPr>
          <w:lang w:val="en-US" w:eastAsia="zh-CN"/>
        </w:rPr>
        <w:t>deployment</w:t>
      </w:r>
      <w:r>
        <w:rPr>
          <w:rFonts w:hint="eastAsia"/>
          <w:lang w:val="en-US" w:eastAsia="zh-CN"/>
        </w:rPr>
        <w:t>.</w:t>
      </w:r>
      <w:r w:rsidR="00F13634">
        <w:rPr>
          <w:lang w:val="en-US" w:eastAsia="zh-CN"/>
        </w:rPr>
        <w:t xml:space="preserve"> When</w:t>
      </w:r>
      <w:r w:rsidR="002B6E2E">
        <w:rPr>
          <w:lang w:val="en-US" w:eastAsia="zh-CN"/>
        </w:rPr>
        <w:t xml:space="preserve"> a</w:t>
      </w:r>
      <w:r w:rsidR="00F13634">
        <w:rPr>
          <w:lang w:val="en-US" w:eastAsia="zh-CN"/>
        </w:rPr>
        <w:t xml:space="preserve"> UE moves out of 6G coverage due to mobility, an inter-RAT handover </w:t>
      </w:r>
      <w:r w:rsidR="00F13634">
        <w:rPr>
          <w:rFonts w:hint="eastAsia"/>
          <w:lang w:val="en-US" w:eastAsia="zh-CN"/>
        </w:rPr>
        <w:t>for</w:t>
      </w:r>
      <w:r w:rsidR="00F13634">
        <w:rPr>
          <w:lang w:val="en-US" w:eastAsia="zh-CN"/>
        </w:rPr>
        <w:t xml:space="preserve"> voice transmission would be triggered. Such interworking solution may require N26-like interface </w:t>
      </w:r>
      <w:r w:rsidR="002B6E2E">
        <w:rPr>
          <w:lang w:val="en-US" w:eastAsia="zh-CN"/>
        </w:rPr>
        <w:t xml:space="preserve">to be </w:t>
      </w:r>
      <w:r w:rsidR="00F13634">
        <w:rPr>
          <w:lang w:val="en-US" w:eastAsia="zh-CN"/>
        </w:rPr>
        <w:t>deployed</w:t>
      </w:r>
      <w:r w:rsidR="002B6E2E" w:rsidRPr="002B6E2E">
        <w:rPr>
          <w:lang w:val="en-US" w:eastAsia="zh-CN"/>
        </w:rPr>
        <w:t xml:space="preserve"> to ensure acceptable interruption times</w:t>
      </w:r>
      <w:r w:rsidR="00AF4D2D" w:rsidDel="002B6E2E">
        <w:rPr>
          <w:rFonts w:hint="eastAsia"/>
          <w:lang w:val="en-US" w:eastAsia="zh-CN"/>
        </w:rPr>
        <w:t>.</w:t>
      </w:r>
      <w:r w:rsidR="00F13634" w:rsidDel="002B6E2E">
        <w:rPr>
          <w:lang w:val="en-US" w:eastAsia="zh-CN"/>
        </w:rPr>
        <w:t xml:space="preserve"> </w:t>
      </w:r>
      <w:r w:rsidR="00F13634">
        <w:rPr>
          <w:lang w:val="en-US" w:eastAsia="zh-CN"/>
        </w:rPr>
        <w:t xml:space="preserve">In </w:t>
      </w:r>
      <w:r w:rsidR="002B6E2E">
        <w:rPr>
          <w:lang w:val="en-US" w:eastAsia="zh-CN"/>
        </w:rPr>
        <w:t xml:space="preserve">early </w:t>
      </w:r>
      <w:r w:rsidR="00F13634">
        <w:rPr>
          <w:lang w:val="en-US" w:eastAsia="zh-CN"/>
        </w:rPr>
        <w:t>6G deployment</w:t>
      </w:r>
      <w:r w:rsidR="002B6E2E">
        <w:rPr>
          <w:lang w:val="en-US" w:eastAsia="zh-CN"/>
        </w:rPr>
        <w:t>s</w:t>
      </w:r>
      <w:r w:rsidR="00F13634">
        <w:rPr>
          <w:lang w:val="en-US" w:eastAsia="zh-CN"/>
        </w:rPr>
        <w:t>, limited 6G coverage</w:t>
      </w:r>
      <w:r w:rsidR="002B6E2E" w:rsidRPr="002B6E2E">
        <w:rPr>
          <w:lang w:val="en-US" w:eastAsia="zh-CN"/>
        </w:rPr>
        <w:t xml:space="preserve"> may lead to</w:t>
      </w:r>
      <w:r w:rsidR="00F13634">
        <w:rPr>
          <w:lang w:val="en-US" w:eastAsia="zh-CN"/>
        </w:rPr>
        <w:t xml:space="preserve"> frequent inter-CN node handover</w:t>
      </w:r>
      <w:r w:rsidR="00584F70">
        <w:rPr>
          <w:lang w:val="en-US" w:eastAsia="zh-CN"/>
        </w:rPr>
        <w:t>s</w:t>
      </w:r>
      <w:r w:rsidR="00F13634">
        <w:rPr>
          <w:lang w:val="en-US" w:eastAsia="zh-CN"/>
        </w:rPr>
        <w:t xml:space="preserve">, </w:t>
      </w:r>
      <w:r w:rsidR="00584F70" w:rsidRPr="002B6E2E">
        <w:rPr>
          <w:lang w:val="en-US" w:eastAsia="zh-CN"/>
        </w:rPr>
        <w:t>resulting in</w:t>
      </w:r>
      <w:r w:rsidR="00F13634">
        <w:rPr>
          <w:lang w:val="en-US" w:eastAsia="zh-CN"/>
        </w:rPr>
        <w:t xml:space="preserve"> long</w:t>
      </w:r>
      <w:r w:rsidR="00584F70">
        <w:rPr>
          <w:lang w:val="en-US" w:eastAsia="zh-CN"/>
        </w:rPr>
        <w:t>er</w:t>
      </w:r>
      <w:r w:rsidR="00F13634">
        <w:rPr>
          <w:lang w:val="en-US" w:eastAsia="zh-CN"/>
        </w:rPr>
        <w:t xml:space="preserve"> interruption time</w:t>
      </w:r>
      <w:r w:rsidR="00584F70">
        <w:rPr>
          <w:lang w:val="en-US" w:eastAsia="zh-CN"/>
        </w:rPr>
        <w:t>s</w:t>
      </w:r>
      <w:r w:rsidR="00F13634">
        <w:rPr>
          <w:lang w:val="en-US" w:eastAsia="zh-CN"/>
        </w:rPr>
        <w:t xml:space="preserve"> and </w:t>
      </w:r>
      <w:r w:rsidR="00584F70" w:rsidRPr="002B6E2E">
        <w:rPr>
          <w:lang w:val="en-US" w:eastAsia="zh-CN"/>
        </w:rPr>
        <w:t>increased</w:t>
      </w:r>
      <w:r w:rsidR="00F13634">
        <w:rPr>
          <w:lang w:val="en-US" w:eastAsia="zh-CN"/>
        </w:rPr>
        <w:t xml:space="preserve"> signaling </w:t>
      </w:r>
      <w:r w:rsidR="00C51415">
        <w:rPr>
          <w:rFonts w:hint="eastAsia"/>
          <w:lang w:val="en-US" w:eastAsia="zh-CN"/>
        </w:rPr>
        <w:t xml:space="preserve">overhead </w:t>
      </w:r>
      <w:r w:rsidR="00F13634">
        <w:rPr>
          <w:lang w:val="en-US" w:eastAsia="zh-CN"/>
        </w:rPr>
        <w:t>compared to intra-CN node</w:t>
      </w:r>
      <w:r w:rsidR="00F13634">
        <w:rPr>
          <w:rFonts w:hint="eastAsia"/>
          <w:lang w:val="en-US" w:eastAsia="zh-CN"/>
        </w:rPr>
        <w:t xml:space="preserve"> </w:t>
      </w:r>
      <w:r w:rsidR="00F13634">
        <w:rPr>
          <w:lang w:val="en-US" w:eastAsia="zh-CN"/>
        </w:rPr>
        <w:t>handover</w:t>
      </w:r>
      <w:r w:rsidR="00584F70">
        <w:rPr>
          <w:lang w:val="en-US" w:eastAsia="zh-CN"/>
        </w:rPr>
        <w:t>s</w:t>
      </w:r>
      <w:r w:rsidR="00F13634">
        <w:rPr>
          <w:lang w:val="en-US" w:eastAsia="zh-CN"/>
        </w:rPr>
        <w:t>.</w:t>
      </w:r>
    </w:p>
    <w:p w14:paraId="016E7F58" w14:textId="77777777" w:rsidR="001B367E" w:rsidRDefault="001B367E" w:rsidP="001B367E">
      <w:pPr>
        <w:keepNext/>
        <w:jc w:val="center"/>
      </w:pPr>
      <w:r>
        <w:rPr>
          <w:noProof/>
          <w:lang w:val="en-US" w:eastAsia="zh-CN"/>
        </w:rPr>
        <w:drawing>
          <wp:inline distT="0" distB="0" distL="0" distR="0" wp14:anchorId="7B46779D" wp14:editId="5967CE26">
            <wp:extent cx="4578970" cy="263220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88004" cy="2637397"/>
                    </a:xfrm>
                    <a:prstGeom prst="rect">
                      <a:avLst/>
                    </a:prstGeom>
                    <a:noFill/>
                  </pic:spPr>
                </pic:pic>
              </a:graphicData>
            </a:graphic>
          </wp:inline>
        </w:drawing>
      </w:r>
    </w:p>
    <w:p w14:paraId="2AA69ED4" w14:textId="2050B4DD" w:rsidR="001B367E" w:rsidRPr="00381D05" w:rsidRDefault="001B367E" w:rsidP="006B6E96">
      <w:pPr>
        <w:jc w:val="center"/>
        <w:rPr>
          <w:lang w:val="en-US" w:eastAsia="zh-CN"/>
        </w:rPr>
      </w:pPr>
      <w:r w:rsidRPr="006B6E96">
        <w:rPr>
          <w:rFonts w:eastAsia="宋体"/>
          <w:b/>
          <w:lang w:eastAsia="zh-CN"/>
        </w:rPr>
        <w:t xml:space="preserve">Figure </w:t>
      </w:r>
      <w:r w:rsidR="006B6E96" w:rsidRPr="006B6E96">
        <w:rPr>
          <w:rFonts w:eastAsia="宋体"/>
          <w:b/>
          <w:lang w:eastAsia="zh-CN"/>
        </w:rPr>
        <w:t>4</w:t>
      </w:r>
      <w:r w:rsidRPr="006B6E96">
        <w:rPr>
          <w:rFonts w:eastAsia="宋体"/>
          <w:b/>
          <w:lang w:eastAsia="zh-CN"/>
        </w:rPr>
        <w:t xml:space="preserve"> </w:t>
      </w:r>
      <w:r w:rsidRPr="00381D05">
        <w:rPr>
          <w:lang w:val="en-US" w:eastAsia="zh-CN"/>
        </w:rPr>
        <w:t>An example procedure of IRAT handover from 6G to 5G</w:t>
      </w:r>
    </w:p>
    <w:p w14:paraId="1E180608" w14:textId="2C7D8557" w:rsidR="00584F70" w:rsidRDefault="00B64EC9" w:rsidP="00B64EC9">
      <w:pPr>
        <w:jc w:val="both"/>
        <w:rPr>
          <w:lang w:val="en-US" w:eastAsia="zh-CN"/>
        </w:rPr>
      </w:pPr>
      <w:r>
        <w:rPr>
          <w:lang w:val="en-US" w:eastAsia="zh-CN"/>
        </w:rPr>
        <w:t xml:space="preserve">Another issue </w:t>
      </w:r>
      <w:r>
        <w:rPr>
          <w:rFonts w:hint="eastAsia"/>
          <w:lang w:val="en-US" w:eastAsia="zh-CN"/>
        </w:rPr>
        <w:t>to</w:t>
      </w:r>
      <w:r>
        <w:rPr>
          <w:lang w:val="en-US" w:eastAsia="zh-CN"/>
        </w:rPr>
        <w:t xml:space="preserve"> </w:t>
      </w:r>
      <w:r>
        <w:rPr>
          <w:rFonts w:hint="eastAsia"/>
          <w:lang w:val="en-US" w:eastAsia="zh-CN"/>
        </w:rPr>
        <w:t>consider</w:t>
      </w:r>
      <w:r>
        <w:rPr>
          <w:lang w:val="en-US" w:eastAsia="zh-CN"/>
        </w:rPr>
        <w:t xml:space="preserve"> is the call setup rate</w:t>
      </w:r>
      <w:r>
        <w:rPr>
          <w:rFonts w:hint="eastAsia"/>
          <w:lang w:val="en-US" w:eastAsia="zh-CN"/>
        </w:rPr>
        <w:t>.</w:t>
      </w:r>
      <w:r>
        <w:rPr>
          <w:lang w:val="en-US" w:eastAsia="zh-CN"/>
        </w:rPr>
        <w:t xml:space="preserve"> </w:t>
      </w:r>
      <w:r w:rsidR="00584F70" w:rsidRPr="00584F70">
        <w:rPr>
          <w:lang w:val="en-US" w:eastAsia="zh-CN"/>
        </w:rPr>
        <w:t>Based on our experience and observations from 5G deployments</w:t>
      </w:r>
      <w:r>
        <w:rPr>
          <w:lang w:val="en-US" w:eastAsia="zh-CN"/>
        </w:rPr>
        <w:t>, it t</w:t>
      </w:r>
      <w:r w:rsidR="007153EE">
        <w:rPr>
          <w:lang w:val="en-US" w:eastAsia="zh-CN"/>
        </w:rPr>
        <w:t>ook</w:t>
      </w:r>
      <w:r>
        <w:rPr>
          <w:lang w:val="en-US" w:eastAsia="zh-CN"/>
        </w:rPr>
        <w:t xml:space="preserve"> </w:t>
      </w:r>
      <w:r w:rsidR="009A03B2">
        <w:rPr>
          <w:rFonts w:hint="eastAsia"/>
          <w:lang w:val="en-US" w:eastAsia="zh-CN"/>
        </w:rPr>
        <w:t xml:space="preserve">a </w:t>
      </w:r>
      <w:r>
        <w:rPr>
          <w:lang w:val="en-US" w:eastAsia="zh-CN"/>
        </w:rPr>
        <w:t xml:space="preserve">long time, even more than one year, for VoNR to mature. </w:t>
      </w:r>
      <w:r w:rsidR="007153EE" w:rsidRPr="00584F70">
        <w:rPr>
          <w:lang w:val="en-US" w:eastAsia="zh-CN"/>
        </w:rPr>
        <w:t>According</w:t>
      </w:r>
      <w:r w:rsidR="007153EE">
        <w:rPr>
          <w:lang w:val="en-US" w:eastAsia="zh-CN"/>
        </w:rPr>
        <w:t xml:space="preserve"> to</w:t>
      </w:r>
      <w:r>
        <w:rPr>
          <w:lang w:val="en-US" w:eastAsia="zh-CN"/>
        </w:rPr>
        <w:t xml:space="preserve"> our survey, statistics on successful call setup rate </w:t>
      </w:r>
      <w:r w:rsidR="007153EE">
        <w:rPr>
          <w:lang w:val="en-US" w:eastAsia="zh-CN"/>
        </w:rPr>
        <w:t>during</w:t>
      </w:r>
      <w:r>
        <w:rPr>
          <w:lang w:val="en-US" w:eastAsia="zh-CN"/>
        </w:rPr>
        <w:t xml:space="preserve"> early </w:t>
      </w:r>
      <w:r w:rsidR="007153EE">
        <w:rPr>
          <w:lang w:val="en-US" w:eastAsia="zh-CN"/>
        </w:rPr>
        <w:t xml:space="preserve">NR SA </w:t>
      </w:r>
      <w:r>
        <w:rPr>
          <w:lang w:val="en-US" w:eastAsia="zh-CN"/>
        </w:rPr>
        <w:t xml:space="preserve">deployment </w:t>
      </w:r>
      <w:r w:rsidR="007153EE">
        <w:rPr>
          <w:lang w:val="en-US" w:eastAsia="zh-CN"/>
        </w:rPr>
        <w:t xml:space="preserve">are </w:t>
      </w:r>
      <w:r>
        <w:rPr>
          <w:lang w:val="en-US" w:eastAsia="zh-CN"/>
        </w:rPr>
        <w:t xml:space="preserve">illustrated in </w:t>
      </w:r>
      <w:r w:rsidRPr="006B6E96">
        <w:rPr>
          <w:lang w:val="en-US" w:eastAsia="zh-CN"/>
        </w:rPr>
        <w:t xml:space="preserve">figure </w:t>
      </w:r>
      <w:r w:rsidR="006B6E96" w:rsidRPr="006B6E96">
        <w:rPr>
          <w:lang w:val="en-US" w:eastAsia="zh-CN"/>
        </w:rPr>
        <w:t>5</w:t>
      </w:r>
      <w:r w:rsidRPr="006B6E96">
        <w:rPr>
          <w:lang w:val="en-US" w:eastAsia="zh-CN"/>
        </w:rPr>
        <w:t>.</w:t>
      </w:r>
      <w:r>
        <w:rPr>
          <w:lang w:val="en-US" w:eastAsia="zh-CN"/>
        </w:rPr>
        <w:t xml:space="preserve"> Even </w:t>
      </w:r>
      <w:r>
        <w:rPr>
          <w:rFonts w:hint="eastAsia"/>
          <w:lang w:val="en-US" w:eastAsia="zh-CN"/>
        </w:rPr>
        <w:t>in</w:t>
      </w:r>
      <w:r>
        <w:rPr>
          <w:lang w:val="en-US" w:eastAsia="zh-CN"/>
        </w:rPr>
        <w:t xml:space="preserve"> areas </w:t>
      </w:r>
      <w:r w:rsidR="007153EE">
        <w:rPr>
          <w:lang w:val="en-US" w:eastAsia="zh-CN"/>
        </w:rPr>
        <w:t xml:space="preserve">with </w:t>
      </w:r>
      <w:r>
        <w:rPr>
          <w:lang w:val="en-US" w:eastAsia="zh-CN"/>
        </w:rPr>
        <w:t xml:space="preserve">relatively good </w:t>
      </w:r>
      <w:r w:rsidR="007153EE">
        <w:rPr>
          <w:lang w:val="en-US" w:eastAsia="zh-CN"/>
        </w:rPr>
        <w:t xml:space="preserve">NR SA </w:t>
      </w:r>
      <w:r>
        <w:rPr>
          <w:lang w:val="en-US" w:eastAsia="zh-CN"/>
        </w:rPr>
        <w:t xml:space="preserve">coverage, the successful call setup rate </w:t>
      </w:r>
      <w:r w:rsidR="007153EE" w:rsidRPr="00584F70">
        <w:rPr>
          <w:lang w:val="en-US" w:eastAsia="zh-CN"/>
        </w:rPr>
        <w:t>remains</w:t>
      </w:r>
      <w:r>
        <w:rPr>
          <w:lang w:val="en-US" w:eastAsia="zh-CN"/>
        </w:rPr>
        <w:t xml:space="preserve"> lower than</w:t>
      </w:r>
      <w:r w:rsidR="002E3226">
        <w:rPr>
          <w:rFonts w:hint="eastAsia"/>
          <w:lang w:val="en-US" w:eastAsia="zh-CN"/>
        </w:rPr>
        <w:t xml:space="preserve"> that in</w:t>
      </w:r>
      <w:r>
        <w:rPr>
          <w:lang w:val="en-US" w:eastAsia="zh-CN"/>
        </w:rPr>
        <w:t xml:space="preserve"> LTE for most of the tested UE models.</w:t>
      </w:r>
      <w:r w:rsidR="001A6A6A">
        <w:rPr>
          <w:rFonts w:hint="eastAsia"/>
          <w:lang w:val="en-US" w:eastAsia="zh-CN"/>
        </w:rPr>
        <w:t xml:space="preserve"> The deployment and performance of 6G native voice gradually maturing require accumulated time.</w:t>
      </w:r>
    </w:p>
    <w:p w14:paraId="065836AB" w14:textId="77777777" w:rsidR="00B64EC9" w:rsidRDefault="00B64EC9" w:rsidP="00B64EC9">
      <w:pPr>
        <w:keepNext/>
        <w:jc w:val="center"/>
      </w:pPr>
      <w:r>
        <w:rPr>
          <w:noProof/>
          <w:lang w:val="en-US" w:eastAsia="zh-CN"/>
        </w:rPr>
        <w:lastRenderedPageBreak/>
        <w:drawing>
          <wp:inline distT="0" distB="0" distL="0" distR="0" wp14:anchorId="4699DCDE" wp14:editId="17BB1E45">
            <wp:extent cx="4579935" cy="290629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7177" cy="2910887"/>
                    </a:xfrm>
                    <a:prstGeom prst="rect">
                      <a:avLst/>
                    </a:prstGeom>
                    <a:noFill/>
                  </pic:spPr>
                </pic:pic>
              </a:graphicData>
            </a:graphic>
          </wp:inline>
        </w:drawing>
      </w:r>
    </w:p>
    <w:p w14:paraId="56D994D8" w14:textId="46ACE66F" w:rsidR="00B64EC9" w:rsidRPr="00B64EC9" w:rsidRDefault="00B64EC9" w:rsidP="006B6E96">
      <w:pPr>
        <w:jc w:val="center"/>
        <w:rPr>
          <w:lang w:val="en-US" w:eastAsia="zh-CN"/>
        </w:rPr>
      </w:pPr>
      <w:r w:rsidRPr="006B6E96">
        <w:rPr>
          <w:rFonts w:eastAsia="宋体"/>
          <w:b/>
          <w:lang w:eastAsia="zh-CN"/>
        </w:rPr>
        <w:t xml:space="preserve">Figure </w:t>
      </w:r>
      <w:r w:rsidR="006B6E96">
        <w:rPr>
          <w:rFonts w:eastAsia="宋体"/>
          <w:b/>
          <w:lang w:eastAsia="zh-CN"/>
        </w:rPr>
        <w:t>5</w:t>
      </w:r>
      <w:r w:rsidRPr="006B6E96">
        <w:rPr>
          <w:rFonts w:eastAsia="宋体"/>
          <w:b/>
          <w:lang w:eastAsia="zh-CN"/>
        </w:rPr>
        <w:t xml:space="preserve"> </w:t>
      </w:r>
      <w:r w:rsidRPr="00B64EC9">
        <w:rPr>
          <w:lang w:val="en-US" w:eastAsia="zh-CN"/>
        </w:rPr>
        <w:t>successful call setup rate for LTE and NR SA for Mobile-Originated and Mobile-Terminated cases</w:t>
      </w:r>
    </w:p>
    <w:p w14:paraId="58A221C4" w14:textId="015EE9B5" w:rsidR="00741DE6" w:rsidRPr="0043132A" w:rsidRDefault="00741DE6" w:rsidP="00741DE6">
      <w:pPr>
        <w:jc w:val="both"/>
        <w:rPr>
          <w:lang w:val="en-US" w:eastAsia="zh-CN"/>
        </w:rPr>
      </w:pPr>
      <w:r w:rsidRPr="0043132A">
        <w:rPr>
          <w:lang w:val="en-US" w:eastAsia="zh-CN"/>
        </w:rPr>
        <w:t xml:space="preserve">For </w:t>
      </w:r>
      <w:r w:rsidR="00DC01C1" w:rsidRPr="00DC01C1">
        <w:rPr>
          <w:lang w:val="en-US" w:eastAsia="zh-CN"/>
        </w:rPr>
        <w:t>Case 2</w:t>
      </w:r>
      <w:r w:rsidRPr="0043132A">
        <w:rPr>
          <w:lang w:val="en-US" w:eastAsia="zh-CN"/>
        </w:rPr>
        <w:t xml:space="preserve">, similar </w:t>
      </w:r>
      <w:r>
        <w:rPr>
          <w:lang w:val="en-US" w:eastAsia="zh-CN"/>
        </w:rPr>
        <w:t>to</w:t>
      </w:r>
      <w:r w:rsidRPr="0043132A">
        <w:rPr>
          <w:lang w:val="en-US" w:eastAsia="zh-CN"/>
        </w:rPr>
        <w:t xml:space="preserve"> </w:t>
      </w:r>
      <w:r w:rsidR="00DC01C1">
        <w:rPr>
          <w:lang w:val="en-US" w:eastAsia="zh-CN"/>
        </w:rPr>
        <w:t xml:space="preserve">the </w:t>
      </w:r>
      <w:r w:rsidRPr="0043132A">
        <w:rPr>
          <w:lang w:val="en-US" w:eastAsia="zh-CN"/>
        </w:rPr>
        <w:t xml:space="preserve">5G voice rollout, </w:t>
      </w:r>
      <w:r>
        <w:rPr>
          <w:lang w:val="en-US" w:eastAsia="zh-CN"/>
        </w:rPr>
        <w:t xml:space="preserve">6G </w:t>
      </w:r>
      <w:r w:rsidR="00DC01C1">
        <w:rPr>
          <w:lang w:val="en-US" w:eastAsia="zh-CN"/>
        </w:rPr>
        <w:t xml:space="preserve">native </w:t>
      </w:r>
      <w:r>
        <w:rPr>
          <w:lang w:val="en-US" w:eastAsia="zh-CN"/>
        </w:rPr>
        <w:t xml:space="preserve">voice </w:t>
      </w:r>
      <w:r w:rsidR="00DC01C1" w:rsidRPr="00DC01C1">
        <w:rPr>
          <w:lang w:val="en-US" w:eastAsia="zh-CN"/>
        </w:rPr>
        <w:t>may not be</w:t>
      </w:r>
      <w:r w:rsidR="00DC01C1">
        <w:rPr>
          <w:lang w:val="en-US" w:eastAsia="zh-CN"/>
        </w:rPr>
        <w:t xml:space="preserve"> </w:t>
      </w:r>
      <w:r>
        <w:rPr>
          <w:lang w:val="en-US" w:eastAsia="zh-CN"/>
        </w:rPr>
        <w:t xml:space="preserve">deployed from </w:t>
      </w:r>
      <w:r w:rsidR="008B1A57">
        <w:rPr>
          <w:lang w:val="en-US" w:eastAsia="zh-CN"/>
        </w:rPr>
        <w:t>Day</w:t>
      </w:r>
      <w:r w:rsidR="005E4EC8">
        <w:rPr>
          <w:lang w:val="en-US" w:eastAsia="zh-CN"/>
        </w:rPr>
        <w:t>-1</w:t>
      </w:r>
      <w:r>
        <w:rPr>
          <w:lang w:val="en-US" w:eastAsia="zh-CN"/>
        </w:rPr>
        <w:t xml:space="preserve">, </w:t>
      </w:r>
      <w:r w:rsidR="00DC01C1">
        <w:rPr>
          <w:lang w:val="en-US" w:eastAsia="zh-CN"/>
        </w:rPr>
        <w:t xml:space="preserve">and </w:t>
      </w:r>
      <w:r>
        <w:rPr>
          <w:lang w:val="en-US" w:eastAsia="zh-CN"/>
        </w:rPr>
        <w:t xml:space="preserve">voice fallback to 5G </w:t>
      </w:r>
      <w:r w:rsidR="00DC01C1" w:rsidRPr="00DC01C1">
        <w:rPr>
          <w:lang w:val="en-US" w:eastAsia="zh-CN"/>
        </w:rPr>
        <w:t>would be</w:t>
      </w:r>
      <w:r>
        <w:rPr>
          <w:lang w:val="en-US" w:eastAsia="zh-CN"/>
        </w:rPr>
        <w:t xml:space="preserve"> enabled</w:t>
      </w:r>
      <w:r w:rsidRPr="0043132A">
        <w:rPr>
          <w:lang w:val="en-US" w:eastAsia="zh-CN"/>
        </w:rPr>
        <w:t xml:space="preserve"> throu</w:t>
      </w:r>
      <w:r>
        <w:rPr>
          <w:lang w:val="en-US" w:eastAsia="zh-CN"/>
        </w:rPr>
        <w:t>gh IRAT handover or redirection.</w:t>
      </w:r>
    </w:p>
    <w:p w14:paraId="7A2FFA92" w14:textId="3C4BFB21" w:rsidR="00EA1F9F" w:rsidRPr="00EA1F9F" w:rsidRDefault="00EA1F9F" w:rsidP="00741DE6">
      <w:pPr>
        <w:jc w:val="both"/>
        <w:rPr>
          <w:lang w:val="en-US" w:eastAsia="zh-CN"/>
        </w:rPr>
      </w:pPr>
      <w:r w:rsidRPr="006B5F89">
        <w:rPr>
          <w:b/>
          <w:lang w:val="en-US" w:eastAsia="zh-CN"/>
        </w:rPr>
        <w:t>O</w:t>
      </w:r>
      <w:r w:rsidRPr="006B5F89">
        <w:rPr>
          <w:rFonts w:hint="eastAsia"/>
          <w:b/>
          <w:lang w:val="en-US" w:eastAsia="zh-CN"/>
        </w:rPr>
        <w:t>bservation</w:t>
      </w:r>
      <w:r w:rsidR="006B5F89">
        <w:rPr>
          <w:rFonts w:hint="eastAsia"/>
          <w:b/>
          <w:bCs/>
          <w:lang w:val="en-US" w:eastAsia="zh-CN"/>
        </w:rPr>
        <w:t xml:space="preserve"> </w:t>
      </w:r>
      <w:r w:rsidR="000E3094">
        <w:rPr>
          <w:b/>
          <w:bCs/>
          <w:lang w:val="en-US" w:eastAsia="zh-CN"/>
        </w:rPr>
        <w:t>2</w:t>
      </w:r>
      <w:r w:rsidR="00011B39">
        <w:rPr>
          <w:rFonts w:hint="eastAsia"/>
          <w:b/>
          <w:bCs/>
          <w:lang w:val="en-US" w:eastAsia="zh-CN"/>
        </w:rPr>
        <w:t>:</w:t>
      </w:r>
      <w:r>
        <w:rPr>
          <w:rFonts w:hint="eastAsia"/>
          <w:b/>
          <w:lang w:val="en-US" w:eastAsia="zh-CN"/>
        </w:rPr>
        <w:t xml:space="preserve"> </w:t>
      </w:r>
      <w:r w:rsidR="000E3094">
        <w:rPr>
          <w:b/>
          <w:lang w:val="en-US" w:eastAsia="zh-CN"/>
        </w:rPr>
        <w:t xml:space="preserve">6G shall support natively voice from </w:t>
      </w:r>
      <w:r w:rsidR="008B1A57">
        <w:rPr>
          <w:b/>
          <w:lang w:val="en-US" w:eastAsia="zh-CN"/>
        </w:rPr>
        <w:t>Day</w:t>
      </w:r>
      <w:r w:rsidR="005E4EC8">
        <w:rPr>
          <w:b/>
          <w:lang w:val="en-US" w:eastAsia="zh-CN"/>
        </w:rPr>
        <w:t>-1</w:t>
      </w:r>
      <w:r w:rsidR="000E3094">
        <w:rPr>
          <w:b/>
          <w:lang w:val="en-US" w:eastAsia="zh-CN"/>
        </w:rPr>
        <w:t>, however d</w:t>
      </w:r>
      <w:r w:rsidRPr="006B5F89">
        <w:rPr>
          <w:b/>
          <w:lang w:val="en-US" w:eastAsia="zh-CN"/>
        </w:rPr>
        <w:t>eploy</w:t>
      </w:r>
      <w:r w:rsidR="00DC01C1">
        <w:rPr>
          <w:b/>
          <w:lang w:val="en-US" w:eastAsia="zh-CN"/>
        </w:rPr>
        <w:t>ing</w:t>
      </w:r>
      <w:r w:rsidRPr="006B5F89">
        <w:rPr>
          <w:b/>
          <w:lang w:val="en-US" w:eastAsia="zh-CN"/>
        </w:rPr>
        <w:t xml:space="preserve"> 6G</w:t>
      </w:r>
      <w:r w:rsidR="006E63B3" w:rsidRPr="006B5F89">
        <w:rPr>
          <w:b/>
          <w:lang w:val="en-US" w:eastAsia="zh-CN"/>
        </w:rPr>
        <w:t xml:space="preserve">R voice </w:t>
      </w:r>
      <w:r w:rsidR="00DC01C1" w:rsidRPr="00DC01C1">
        <w:rPr>
          <w:b/>
          <w:lang w:val="en-US" w:eastAsia="zh-CN"/>
        </w:rPr>
        <w:t>across the entire</w:t>
      </w:r>
      <w:r w:rsidR="006E63B3" w:rsidRPr="006B5F89">
        <w:rPr>
          <w:b/>
          <w:lang w:val="en-US" w:eastAsia="zh-CN"/>
        </w:rPr>
        <w:t xml:space="preserve"> network </w:t>
      </w:r>
      <w:r w:rsidR="00DC01C1">
        <w:rPr>
          <w:b/>
          <w:lang w:val="en-US" w:eastAsia="zh-CN"/>
        </w:rPr>
        <w:t>on</w:t>
      </w:r>
      <w:r w:rsidR="006E63B3" w:rsidRPr="006B5F89">
        <w:rPr>
          <w:b/>
          <w:bCs/>
          <w:lang w:val="en-US" w:eastAsia="zh-CN"/>
        </w:rPr>
        <w:t xml:space="preserve"> </w:t>
      </w:r>
      <w:r w:rsidR="008B1A57">
        <w:rPr>
          <w:b/>
          <w:lang w:val="en-US" w:eastAsia="zh-CN"/>
        </w:rPr>
        <w:t>Day</w:t>
      </w:r>
      <w:r w:rsidR="005E4EC8">
        <w:rPr>
          <w:b/>
          <w:lang w:val="en-US" w:eastAsia="zh-CN"/>
        </w:rPr>
        <w:t>-1</w:t>
      </w:r>
      <w:r w:rsidR="006E63B3" w:rsidRPr="006B5F89">
        <w:rPr>
          <w:b/>
          <w:lang w:val="en-US" w:eastAsia="zh-CN"/>
        </w:rPr>
        <w:t xml:space="preserve"> </w:t>
      </w:r>
      <w:r w:rsidR="00DC01C1" w:rsidRPr="00DC01C1">
        <w:rPr>
          <w:b/>
          <w:lang w:val="en-US" w:eastAsia="zh-CN"/>
        </w:rPr>
        <w:t xml:space="preserve">is challenging </w:t>
      </w:r>
      <w:r w:rsidR="006E63B3" w:rsidRPr="006B5F89">
        <w:rPr>
          <w:b/>
          <w:lang w:val="en-US" w:eastAsia="zh-CN"/>
        </w:rPr>
        <w:t xml:space="preserve">due to 6G </w:t>
      </w:r>
      <w:r w:rsidR="008B495F">
        <w:rPr>
          <w:rFonts w:hint="eastAsia"/>
          <w:b/>
          <w:bCs/>
          <w:lang w:val="en-US" w:eastAsia="zh-CN"/>
        </w:rPr>
        <w:t xml:space="preserve">limited </w:t>
      </w:r>
      <w:r w:rsidR="006E63B3" w:rsidRPr="006B5F89">
        <w:rPr>
          <w:b/>
          <w:lang w:val="en-US" w:eastAsia="zh-CN"/>
        </w:rPr>
        <w:t>coverage</w:t>
      </w:r>
      <w:r w:rsidR="00DC01C1">
        <w:rPr>
          <w:b/>
          <w:lang w:val="en-US" w:eastAsia="zh-CN"/>
        </w:rPr>
        <w:t>.</w:t>
      </w:r>
      <w:r w:rsidR="006E63B3" w:rsidRPr="006B5F89">
        <w:rPr>
          <w:b/>
          <w:lang w:val="en-US" w:eastAsia="zh-CN"/>
        </w:rPr>
        <w:t xml:space="preserve"> </w:t>
      </w:r>
      <w:r w:rsidR="00DC01C1">
        <w:rPr>
          <w:b/>
          <w:lang w:val="en-US" w:eastAsia="zh-CN"/>
        </w:rPr>
        <w:t>W</w:t>
      </w:r>
      <w:r w:rsidR="006E63B3" w:rsidRPr="006B5F89">
        <w:rPr>
          <w:b/>
          <w:lang w:val="en-US" w:eastAsia="zh-CN"/>
        </w:rPr>
        <w:t>ithout voice fall back</w:t>
      </w:r>
      <w:r w:rsidR="006E63B3">
        <w:rPr>
          <w:b/>
          <w:lang w:val="en-US" w:eastAsia="zh-CN"/>
        </w:rPr>
        <w:t xml:space="preserve"> </w:t>
      </w:r>
      <w:r w:rsidR="00794D7F">
        <w:rPr>
          <w:rFonts w:hint="eastAsia"/>
          <w:b/>
          <w:bCs/>
          <w:lang w:val="en-US" w:eastAsia="zh-CN"/>
        </w:rPr>
        <w:t xml:space="preserve">to </w:t>
      </w:r>
      <w:r w:rsidR="00794D7F" w:rsidRPr="006B5F89">
        <w:rPr>
          <w:b/>
          <w:bCs/>
          <w:lang w:val="en-US" w:eastAsia="zh-CN"/>
        </w:rPr>
        <w:t>5G</w:t>
      </w:r>
      <w:r w:rsidR="008B495F">
        <w:rPr>
          <w:rFonts w:hint="eastAsia"/>
          <w:b/>
          <w:bCs/>
          <w:lang w:val="en-US" w:eastAsia="zh-CN"/>
        </w:rPr>
        <w:t>,</w:t>
      </w:r>
      <w:r w:rsidR="006E63B3" w:rsidRPr="006B5F89">
        <w:rPr>
          <w:b/>
          <w:bCs/>
          <w:lang w:val="en-US" w:eastAsia="zh-CN"/>
        </w:rPr>
        <w:t xml:space="preserve"> </w:t>
      </w:r>
      <w:r w:rsidR="007F3B23" w:rsidRPr="006B5F89">
        <w:rPr>
          <w:b/>
          <w:lang w:val="en-US" w:eastAsia="zh-CN"/>
        </w:rPr>
        <w:t xml:space="preserve">voice </w:t>
      </w:r>
      <w:r w:rsidR="00DC01C1" w:rsidRPr="00DC01C1">
        <w:rPr>
          <w:b/>
          <w:lang w:val="en-US" w:eastAsia="zh-CN"/>
        </w:rPr>
        <w:t>may not be adequately</w:t>
      </w:r>
      <w:r w:rsidR="007F3B23" w:rsidRPr="006B5F89">
        <w:rPr>
          <w:b/>
          <w:lang w:val="en-US" w:eastAsia="zh-CN"/>
        </w:rPr>
        <w:t xml:space="preserve"> </w:t>
      </w:r>
      <w:r w:rsidR="007F3B23" w:rsidRPr="006B5F89">
        <w:rPr>
          <w:b/>
          <w:bCs/>
          <w:lang w:val="en-US" w:eastAsia="zh-CN"/>
        </w:rPr>
        <w:t>support</w:t>
      </w:r>
      <w:r w:rsidR="008B495F">
        <w:rPr>
          <w:rFonts w:hint="eastAsia"/>
          <w:b/>
          <w:bCs/>
          <w:lang w:val="en-US" w:eastAsia="zh-CN"/>
        </w:rPr>
        <w:t>ed</w:t>
      </w:r>
      <w:r w:rsidR="007F3B23" w:rsidRPr="006B5F89">
        <w:rPr>
          <w:b/>
          <w:lang w:val="en-US" w:eastAsia="zh-CN"/>
        </w:rPr>
        <w:t xml:space="preserve"> </w:t>
      </w:r>
      <w:r w:rsidR="00DC01C1" w:rsidRPr="00DC01C1">
        <w:rPr>
          <w:b/>
          <w:lang w:val="en-US" w:eastAsia="zh-CN"/>
        </w:rPr>
        <w:t xml:space="preserve">during early </w:t>
      </w:r>
      <w:r w:rsidR="007F3B23" w:rsidRPr="006B5F89">
        <w:rPr>
          <w:b/>
          <w:lang w:val="en-US" w:eastAsia="zh-CN"/>
        </w:rPr>
        <w:t>6G</w:t>
      </w:r>
      <w:r w:rsidR="00DC01C1">
        <w:rPr>
          <w:b/>
          <w:lang w:val="en-US" w:eastAsia="zh-CN"/>
        </w:rPr>
        <w:t xml:space="preserve"> </w:t>
      </w:r>
      <w:r w:rsidR="00DC01C1" w:rsidRPr="00DC01C1">
        <w:rPr>
          <w:b/>
          <w:lang w:val="en-US" w:eastAsia="zh-CN"/>
        </w:rPr>
        <w:t>deployments</w:t>
      </w:r>
      <w:r w:rsidR="007F3B23" w:rsidRPr="006B5F89">
        <w:rPr>
          <w:b/>
          <w:lang w:val="en-US" w:eastAsia="zh-CN"/>
        </w:rPr>
        <w:t xml:space="preserve">. </w:t>
      </w:r>
      <w:r w:rsidR="006E63B3" w:rsidRPr="006B5F89">
        <w:rPr>
          <w:b/>
          <w:lang w:val="en-US" w:eastAsia="zh-CN"/>
        </w:rPr>
        <w:t xml:space="preserve">  </w:t>
      </w:r>
    </w:p>
    <w:p w14:paraId="23ADB9C5" w14:textId="55AB795F" w:rsidR="00EA1F9F" w:rsidRDefault="00C34EFF" w:rsidP="004E3D2A">
      <w:pPr>
        <w:rPr>
          <w:lang w:val="en-US" w:eastAsia="zh-CN"/>
        </w:rPr>
      </w:pPr>
      <w:r>
        <w:rPr>
          <w:rFonts w:hint="eastAsia"/>
          <w:lang w:val="en-US" w:eastAsia="zh-CN"/>
        </w:rPr>
        <w:t xml:space="preserve">Hence, </w:t>
      </w:r>
      <w:r w:rsidR="000E3094">
        <w:rPr>
          <w:lang w:val="en-US" w:eastAsia="zh-CN"/>
        </w:rPr>
        <w:t xml:space="preserve">we propose that </w:t>
      </w:r>
    </w:p>
    <w:p w14:paraId="2E1B1067" w14:textId="7DAEA277" w:rsidR="004E3D2A" w:rsidRPr="00C019AC" w:rsidRDefault="004E3D2A" w:rsidP="000E3094">
      <w:pPr>
        <w:jc w:val="both"/>
        <w:rPr>
          <w:b/>
          <w:bCs/>
          <w:lang w:val="en-US" w:eastAsia="zh-CN"/>
        </w:rPr>
      </w:pPr>
      <w:r>
        <w:rPr>
          <w:rFonts w:hint="eastAsia"/>
          <w:b/>
          <w:bCs/>
          <w:lang w:val="en-US" w:eastAsia="zh-CN"/>
        </w:rPr>
        <w:t>Proposal</w:t>
      </w:r>
      <w:r w:rsidRPr="00C019AC">
        <w:rPr>
          <w:b/>
          <w:bCs/>
          <w:lang w:val="en-US" w:eastAsia="zh-CN"/>
        </w:rPr>
        <w:t xml:space="preserve"> </w:t>
      </w:r>
      <w:r w:rsidR="000E3094">
        <w:rPr>
          <w:b/>
          <w:bCs/>
          <w:lang w:val="en-US" w:eastAsia="zh-CN"/>
        </w:rPr>
        <w:t>4</w:t>
      </w:r>
      <w:r w:rsidRPr="00C019AC">
        <w:rPr>
          <w:rFonts w:hint="eastAsia"/>
          <w:b/>
          <w:bCs/>
          <w:lang w:val="en-US" w:eastAsia="zh-CN"/>
        </w:rPr>
        <w:t>：</w:t>
      </w:r>
      <w:r w:rsidRPr="00C019AC">
        <w:rPr>
          <w:b/>
          <w:bCs/>
          <w:lang w:val="en-US" w:eastAsia="zh-CN"/>
        </w:rPr>
        <w:t xml:space="preserve">In 6G </w:t>
      </w:r>
      <w:r w:rsidR="005E4EC8">
        <w:rPr>
          <w:b/>
          <w:bCs/>
          <w:lang w:val="en-US" w:eastAsia="zh-CN"/>
        </w:rPr>
        <w:t>Day-1</w:t>
      </w:r>
      <w:r w:rsidRPr="00C019AC">
        <w:rPr>
          <w:b/>
          <w:bCs/>
          <w:lang w:val="en-US" w:eastAsia="zh-CN"/>
        </w:rPr>
        <w:t xml:space="preserve"> deployment, </w:t>
      </w:r>
      <w:r w:rsidR="00CD02B0">
        <w:rPr>
          <w:rFonts w:hint="eastAsia"/>
          <w:b/>
          <w:bCs/>
          <w:lang w:val="en-US" w:eastAsia="zh-CN"/>
        </w:rPr>
        <w:t xml:space="preserve">as a </w:t>
      </w:r>
      <w:r w:rsidR="00DC01C1" w:rsidRPr="00DC01C1">
        <w:rPr>
          <w:b/>
          <w:bCs/>
          <w:lang w:val="en-US" w:eastAsia="zh-CN"/>
        </w:rPr>
        <w:t>complement</w:t>
      </w:r>
      <w:r w:rsidR="00DC01C1" w:rsidDel="00DC01C1">
        <w:rPr>
          <w:rFonts w:hint="eastAsia"/>
          <w:b/>
          <w:bCs/>
          <w:lang w:val="en-US" w:eastAsia="zh-CN"/>
        </w:rPr>
        <w:t xml:space="preserve"> </w:t>
      </w:r>
      <w:r w:rsidR="00CD02B0">
        <w:rPr>
          <w:rFonts w:hint="eastAsia"/>
          <w:b/>
          <w:bCs/>
          <w:lang w:val="en-US" w:eastAsia="zh-CN"/>
        </w:rPr>
        <w:t>to 6G native voice</w:t>
      </w:r>
      <w:r w:rsidR="00396674">
        <w:rPr>
          <w:b/>
          <w:bCs/>
          <w:lang w:val="en-US" w:eastAsia="zh-CN"/>
        </w:rPr>
        <w:t xml:space="preserve"> in RAN</w:t>
      </w:r>
      <w:r w:rsidR="00CD02B0">
        <w:rPr>
          <w:rFonts w:hint="eastAsia"/>
          <w:b/>
          <w:bCs/>
          <w:lang w:val="en-US" w:eastAsia="zh-CN"/>
        </w:rPr>
        <w:t xml:space="preserve">, </w:t>
      </w:r>
      <w:r w:rsidRPr="009E7C0A">
        <w:rPr>
          <w:b/>
          <w:bCs/>
          <w:lang w:val="en-US" w:eastAsia="zh-CN"/>
        </w:rPr>
        <w:t>voice fallback</w:t>
      </w:r>
      <w:r w:rsidR="00BD1D61">
        <w:rPr>
          <w:rFonts w:hint="eastAsia"/>
          <w:b/>
          <w:bCs/>
          <w:lang w:val="en-US" w:eastAsia="zh-CN"/>
        </w:rPr>
        <w:t xml:space="preserve"> </w:t>
      </w:r>
      <w:r w:rsidRPr="009E7C0A">
        <w:rPr>
          <w:b/>
          <w:bCs/>
          <w:lang w:val="en-US" w:eastAsia="zh-CN"/>
        </w:rPr>
        <w:t xml:space="preserve">to 5G </w:t>
      </w:r>
      <w:r w:rsidR="00DC01C1">
        <w:rPr>
          <w:b/>
          <w:bCs/>
          <w:lang w:val="en-US" w:eastAsia="zh-CN"/>
        </w:rPr>
        <w:t>should be</w:t>
      </w:r>
      <w:r w:rsidR="006F66B3">
        <w:rPr>
          <w:rFonts w:hint="eastAsia"/>
          <w:b/>
          <w:bCs/>
          <w:lang w:val="en-US" w:eastAsia="zh-CN"/>
        </w:rPr>
        <w:t xml:space="preserve"> </w:t>
      </w:r>
      <w:r w:rsidRPr="009E7C0A">
        <w:rPr>
          <w:b/>
          <w:bCs/>
          <w:lang w:val="en-US" w:eastAsia="zh-CN"/>
        </w:rPr>
        <w:t>enabled</w:t>
      </w:r>
      <w:r w:rsidR="00836909">
        <w:rPr>
          <w:rFonts w:hint="eastAsia"/>
          <w:b/>
          <w:bCs/>
          <w:lang w:val="en-US" w:eastAsia="zh-CN"/>
        </w:rPr>
        <w:t xml:space="preserve"> to </w:t>
      </w:r>
      <w:r w:rsidR="00DC01C1">
        <w:rPr>
          <w:b/>
          <w:bCs/>
          <w:lang w:val="en-US" w:eastAsia="zh-CN"/>
        </w:rPr>
        <w:t>prevent</w:t>
      </w:r>
      <w:r w:rsidR="00DC01C1">
        <w:rPr>
          <w:rFonts w:hint="eastAsia"/>
          <w:b/>
          <w:bCs/>
          <w:lang w:val="en-US" w:eastAsia="zh-CN"/>
        </w:rPr>
        <w:t xml:space="preserve"> </w:t>
      </w:r>
      <w:r w:rsidR="00836909">
        <w:rPr>
          <w:rFonts w:hint="eastAsia"/>
          <w:b/>
          <w:bCs/>
          <w:lang w:val="en-US" w:eastAsia="zh-CN"/>
        </w:rPr>
        <w:t>voice interruption</w:t>
      </w:r>
      <w:r w:rsidR="00DC01C1">
        <w:rPr>
          <w:b/>
          <w:bCs/>
          <w:lang w:val="en-US" w:eastAsia="zh-CN"/>
        </w:rPr>
        <w:t>s</w:t>
      </w:r>
      <w:r w:rsidR="00836909">
        <w:rPr>
          <w:rFonts w:hint="eastAsia"/>
          <w:b/>
          <w:bCs/>
          <w:lang w:val="en-US" w:eastAsia="zh-CN"/>
        </w:rPr>
        <w:t xml:space="preserve"> caused by frequent handovers and </w:t>
      </w:r>
      <w:r w:rsidR="00DC01C1" w:rsidRPr="00DC01C1">
        <w:rPr>
          <w:b/>
          <w:bCs/>
          <w:lang w:val="en-US" w:eastAsia="zh-CN"/>
        </w:rPr>
        <w:t>ensure a seamless</w:t>
      </w:r>
      <w:r w:rsidR="00836909">
        <w:rPr>
          <w:rFonts w:hint="eastAsia"/>
          <w:b/>
          <w:bCs/>
          <w:lang w:val="en-US" w:eastAsia="zh-CN"/>
        </w:rPr>
        <w:t xml:space="preserve"> user experience</w:t>
      </w:r>
      <w:r>
        <w:rPr>
          <w:b/>
          <w:bCs/>
          <w:lang w:val="en-US" w:eastAsia="zh-CN"/>
        </w:rPr>
        <w:t>.</w:t>
      </w:r>
      <w:r w:rsidRPr="00C019AC" w:rsidDel="00320FF5">
        <w:rPr>
          <w:b/>
          <w:bCs/>
          <w:lang w:val="en-US" w:eastAsia="zh-CN"/>
        </w:rPr>
        <w:t xml:space="preserve"> </w:t>
      </w:r>
    </w:p>
    <w:p w14:paraId="5503F68D" w14:textId="77777777" w:rsidR="00F13634" w:rsidRPr="00B64EC9" w:rsidRDefault="00F13634" w:rsidP="001461DC">
      <w:pPr>
        <w:rPr>
          <w:lang w:val="en-US" w:eastAsia="zh-CN"/>
        </w:rPr>
      </w:pPr>
    </w:p>
    <w:p w14:paraId="615F6756" w14:textId="4DB53BF2" w:rsidR="00EC3954" w:rsidRPr="00EA2DA0" w:rsidRDefault="003D03D4" w:rsidP="00EC3954">
      <w:pPr>
        <w:keepNext/>
        <w:numPr>
          <w:ilvl w:val="2"/>
          <w:numId w:val="6"/>
        </w:numPr>
        <w:spacing w:before="180" w:after="120" w:line="240" w:lineRule="auto"/>
        <w:outlineLvl w:val="1"/>
        <w:rPr>
          <w:rFonts w:eastAsia="MS Mincho"/>
          <w:b/>
          <w:bCs/>
          <w:iCs/>
          <w:sz w:val="24"/>
          <w:szCs w:val="24"/>
          <w:lang w:val="en-US" w:eastAsia="zh-CN"/>
        </w:rPr>
      </w:pPr>
      <w:r>
        <w:rPr>
          <w:rFonts w:eastAsia="MS Mincho"/>
          <w:b/>
          <w:bCs/>
          <w:iCs/>
          <w:sz w:val="24"/>
          <w:szCs w:val="24"/>
          <w:lang w:val="en-US" w:eastAsia="zh-CN"/>
        </w:rPr>
        <w:t xml:space="preserve">Energy </w:t>
      </w:r>
      <w:r w:rsidR="00ED493B">
        <w:rPr>
          <w:rFonts w:eastAsia="MS Mincho"/>
          <w:b/>
          <w:bCs/>
          <w:iCs/>
          <w:sz w:val="24"/>
          <w:szCs w:val="24"/>
          <w:lang w:val="en-US" w:eastAsia="zh-CN"/>
        </w:rPr>
        <w:t xml:space="preserve">efficiency </w:t>
      </w:r>
      <w:r>
        <w:rPr>
          <w:rFonts w:eastAsia="MS Mincho"/>
          <w:b/>
          <w:bCs/>
          <w:iCs/>
          <w:sz w:val="24"/>
          <w:szCs w:val="24"/>
          <w:lang w:val="en-US" w:eastAsia="zh-CN"/>
        </w:rPr>
        <w:t>(</w:t>
      </w:r>
      <w:r w:rsidR="00EC3954">
        <w:rPr>
          <w:rFonts w:eastAsia="MS Mincho"/>
          <w:b/>
          <w:bCs/>
          <w:iCs/>
          <w:sz w:val="24"/>
          <w:szCs w:val="24"/>
          <w:lang w:val="en-US" w:eastAsia="zh-CN"/>
        </w:rPr>
        <w:t>UE</w:t>
      </w:r>
      <w:r w:rsidR="00952802">
        <w:rPr>
          <w:rFonts w:eastAsia="MS Mincho"/>
          <w:b/>
          <w:bCs/>
          <w:iCs/>
          <w:sz w:val="24"/>
          <w:szCs w:val="24"/>
          <w:lang w:val="en-US" w:eastAsia="zh-CN"/>
        </w:rPr>
        <w:t xml:space="preserve"> PowSav / NES</w:t>
      </w:r>
      <w:r>
        <w:rPr>
          <w:rFonts w:ascii="微软雅黑" w:eastAsia="微软雅黑" w:hAnsi="微软雅黑" w:cs="微软雅黑" w:hint="eastAsia"/>
          <w:b/>
          <w:bCs/>
          <w:iCs/>
          <w:sz w:val="24"/>
          <w:szCs w:val="24"/>
          <w:lang w:val="en-US" w:eastAsia="zh-CN"/>
        </w:rPr>
        <w:t>)</w:t>
      </w:r>
    </w:p>
    <w:p w14:paraId="25238A98" w14:textId="77777777" w:rsidR="009D1B0F" w:rsidRPr="00DC483D" w:rsidRDefault="009D1B0F" w:rsidP="009D1B0F">
      <w:pPr>
        <w:spacing w:after="160"/>
        <w:jc w:val="both"/>
      </w:pPr>
      <w:r w:rsidRPr="001F1E9D">
        <w:t>P</w:t>
      </w:r>
      <w:r w:rsidRPr="00DC483D">
        <w:t xml:space="preserve">ower saving and </w:t>
      </w:r>
      <w:r w:rsidRPr="001F1E9D">
        <w:t xml:space="preserve">network </w:t>
      </w:r>
      <w:r w:rsidRPr="00DC483D">
        <w:t xml:space="preserve">energy </w:t>
      </w:r>
      <w:r w:rsidRPr="001F1E9D">
        <w:t xml:space="preserve">efficiency </w:t>
      </w:r>
      <w:r w:rsidRPr="00DC483D">
        <w:t>have always been among the most critical design objectives of mobile communication systems. With the increasing diversity of 6G services and the ambition toward carbon neutrality, both UE power saving and network energy saving have become even more essential in the 6G RAN system design.</w:t>
      </w:r>
    </w:p>
    <w:p w14:paraId="07B3EE5E" w14:textId="25760871" w:rsidR="00F370FA" w:rsidRDefault="00076C02" w:rsidP="008D18BA">
      <w:pPr>
        <w:spacing w:after="0"/>
        <w:jc w:val="both"/>
        <w:rPr>
          <w:lang w:eastAsia="zh-CN"/>
        </w:rPr>
      </w:pPr>
      <w:r>
        <w:rPr>
          <w:lang w:eastAsia="zh-CN"/>
        </w:rPr>
        <w:t>One of important l</w:t>
      </w:r>
      <w:r w:rsidR="008037C1" w:rsidRPr="009D1B0F">
        <w:rPr>
          <w:lang w:eastAsia="zh-CN"/>
        </w:rPr>
        <w:t>essons from 5G show that multiple features were introduced for the same target</w:t>
      </w:r>
      <w:r w:rsidR="00A93067">
        <w:rPr>
          <w:lang w:eastAsia="zh-CN"/>
        </w:rPr>
        <w:t>.</w:t>
      </w:r>
      <w:r w:rsidR="008037C1" w:rsidRPr="009D1B0F">
        <w:rPr>
          <w:lang w:eastAsia="zh-CN"/>
        </w:rPr>
        <w:t xml:space="preserve"> </w:t>
      </w:r>
      <w:r w:rsidR="00972134">
        <w:rPr>
          <w:lang w:eastAsia="zh-CN"/>
        </w:rPr>
        <w:t>For example:</w:t>
      </w:r>
    </w:p>
    <w:p w14:paraId="48AFB15E" w14:textId="796728F9" w:rsidR="00CD2958" w:rsidRDefault="00972134" w:rsidP="008D18BA">
      <w:pPr>
        <w:spacing w:after="0"/>
        <w:jc w:val="both"/>
        <w:rPr>
          <w:lang w:eastAsia="zh-CN"/>
        </w:rPr>
      </w:pPr>
      <w:r w:rsidRPr="00972134">
        <w:rPr>
          <w:b/>
          <w:bCs/>
          <w:lang w:eastAsia="zh-CN"/>
        </w:rPr>
        <w:t>On</w:t>
      </w:r>
      <w:r w:rsidR="008D18BA" w:rsidRPr="00496867">
        <w:rPr>
          <w:b/>
          <w:bCs/>
          <w:lang w:eastAsia="zh-CN"/>
        </w:rPr>
        <w:t xml:space="preserve"> UE power saving</w:t>
      </w:r>
      <w:r w:rsidR="008D18BA">
        <w:rPr>
          <w:lang w:eastAsia="zh-CN"/>
        </w:rPr>
        <w:t>, different features for the same purpose are introduced in different releases, while target different scenarios:</w:t>
      </w:r>
    </w:p>
    <w:p w14:paraId="11BBF9E4" w14:textId="77777777" w:rsidR="008D18BA" w:rsidRDefault="00076C02" w:rsidP="00D25540">
      <w:pPr>
        <w:pStyle w:val="af2"/>
        <w:numPr>
          <w:ilvl w:val="0"/>
          <w:numId w:val="48"/>
        </w:numPr>
        <w:spacing w:after="0"/>
        <w:ind w:firstLineChars="0"/>
        <w:jc w:val="both"/>
        <w:rPr>
          <w:lang w:eastAsia="zh-CN"/>
        </w:rPr>
      </w:pPr>
      <w:r>
        <w:rPr>
          <w:lang w:eastAsia="zh-CN"/>
        </w:rPr>
        <w:t>PEI and LP-WUS</w:t>
      </w:r>
      <w:r w:rsidR="005878DD">
        <w:rPr>
          <w:lang w:eastAsia="zh-CN"/>
        </w:rPr>
        <w:t xml:space="preserve"> in RRC IDLE for paging</w:t>
      </w:r>
      <w:r w:rsidR="00A16BFE">
        <w:rPr>
          <w:lang w:eastAsia="zh-CN"/>
        </w:rPr>
        <w:t>;</w:t>
      </w:r>
      <w:r>
        <w:rPr>
          <w:lang w:eastAsia="zh-CN"/>
        </w:rPr>
        <w:t xml:space="preserve"> </w:t>
      </w:r>
    </w:p>
    <w:p w14:paraId="663283D7" w14:textId="52729B48" w:rsidR="00076C02" w:rsidRDefault="00076C02" w:rsidP="00614FB0">
      <w:pPr>
        <w:pStyle w:val="af2"/>
        <w:numPr>
          <w:ilvl w:val="0"/>
          <w:numId w:val="48"/>
        </w:numPr>
        <w:ind w:firstLineChars="0"/>
        <w:jc w:val="both"/>
        <w:rPr>
          <w:lang w:eastAsia="zh-CN"/>
        </w:rPr>
      </w:pPr>
      <w:r>
        <w:rPr>
          <w:lang w:eastAsia="zh-CN"/>
        </w:rPr>
        <w:t xml:space="preserve">DCP and LP-WUS </w:t>
      </w:r>
      <w:r w:rsidR="005878DD">
        <w:rPr>
          <w:lang w:eastAsia="zh-CN"/>
        </w:rPr>
        <w:t xml:space="preserve">in RRC CONNECTED </w:t>
      </w:r>
      <w:r>
        <w:rPr>
          <w:lang w:eastAsia="zh-CN"/>
        </w:rPr>
        <w:t>for</w:t>
      </w:r>
      <w:r w:rsidR="00CD2958">
        <w:rPr>
          <w:lang w:eastAsia="zh-CN"/>
        </w:rPr>
        <w:t xml:space="preserve"> PDCCH monitoring, </w:t>
      </w:r>
    </w:p>
    <w:p w14:paraId="66787EBF" w14:textId="0695D568" w:rsidR="006629D4" w:rsidRDefault="00614FB0" w:rsidP="001D6AAB">
      <w:pPr>
        <w:spacing w:after="0"/>
        <w:jc w:val="both"/>
        <w:rPr>
          <w:lang w:eastAsia="zh-CN"/>
        </w:rPr>
      </w:pPr>
      <w:r w:rsidRPr="00496867">
        <w:rPr>
          <w:b/>
          <w:bCs/>
          <w:lang w:eastAsia="zh-CN"/>
        </w:rPr>
        <w:t>On network energy saving</w:t>
      </w:r>
      <w:r>
        <w:rPr>
          <w:lang w:eastAsia="zh-CN"/>
        </w:rPr>
        <w:t xml:space="preserve">, </w:t>
      </w:r>
      <w:r w:rsidR="004547A6">
        <w:rPr>
          <w:lang w:eastAsia="zh-CN"/>
        </w:rPr>
        <w:t xml:space="preserve">different features for </w:t>
      </w:r>
      <w:r w:rsidR="00360854">
        <w:rPr>
          <w:lang w:eastAsia="zh-CN"/>
        </w:rPr>
        <w:t>similar</w:t>
      </w:r>
      <w:r w:rsidR="004547A6">
        <w:rPr>
          <w:lang w:eastAsia="zh-CN"/>
        </w:rPr>
        <w:t xml:space="preserve"> purpose are </w:t>
      </w:r>
      <w:r w:rsidR="004E016E">
        <w:rPr>
          <w:lang w:eastAsia="zh-CN"/>
        </w:rPr>
        <w:t>specified</w:t>
      </w:r>
      <w:r w:rsidR="0095034E">
        <w:rPr>
          <w:lang w:eastAsia="zh-CN"/>
        </w:rPr>
        <w:t>:</w:t>
      </w:r>
    </w:p>
    <w:p w14:paraId="4D53E8E6" w14:textId="2F285C51" w:rsidR="002154A3" w:rsidRDefault="0022167E" w:rsidP="006E6343">
      <w:pPr>
        <w:pStyle w:val="af2"/>
        <w:numPr>
          <w:ilvl w:val="0"/>
          <w:numId w:val="48"/>
        </w:numPr>
        <w:ind w:firstLineChars="0"/>
        <w:jc w:val="both"/>
        <w:rPr>
          <w:lang w:eastAsia="zh-CN"/>
        </w:rPr>
      </w:pPr>
      <w:r w:rsidRPr="0022167E">
        <w:rPr>
          <w:lang w:eastAsia="zh-CN"/>
        </w:rPr>
        <w:t xml:space="preserve">OD-SSB </w:t>
      </w:r>
      <w:r w:rsidR="000E5AD1" w:rsidRPr="0022167E">
        <w:rPr>
          <w:lang w:eastAsia="zh-CN"/>
        </w:rPr>
        <w:t>on SCell</w:t>
      </w:r>
      <w:r w:rsidR="00360854">
        <w:rPr>
          <w:lang w:eastAsia="zh-CN"/>
        </w:rPr>
        <w:t xml:space="preserve"> and </w:t>
      </w:r>
      <w:r w:rsidRPr="0022167E">
        <w:rPr>
          <w:lang w:eastAsia="zh-CN"/>
        </w:rPr>
        <w:t>SSB adaptation on SCell</w:t>
      </w:r>
      <w:r w:rsidR="00264F17">
        <w:rPr>
          <w:lang w:eastAsia="zh-CN"/>
        </w:rPr>
        <w:t>;</w:t>
      </w:r>
    </w:p>
    <w:p w14:paraId="30EB6001" w14:textId="60BE9B8B" w:rsidR="008037C1" w:rsidRPr="009D1B0F" w:rsidRDefault="008037C1" w:rsidP="009D1B0F">
      <w:pPr>
        <w:jc w:val="both"/>
        <w:rPr>
          <w:lang w:eastAsia="zh-CN"/>
        </w:rPr>
      </w:pPr>
      <w:r w:rsidRPr="009D1B0F">
        <w:rPr>
          <w:lang w:eastAsia="zh-CN"/>
        </w:rPr>
        <w:t xml:space="preserve">However, in practice, operators faced significant confusion on: which features should be deployed, and which combinations of features could bring actual gains. This complexity limited the commercial deployment of several standardized features. For 6G Day-1 system design, it would be beneficial to consolidate features serving the same purpose into an integrated framework, and evaluate their combined gains. </w:t>
      </w:r>
      <w:r w:rsidR="004E016E">
        <w:rPr>
          <w:lang w:eastAsia="zh-CN"/>
        </w:rPr>
        <w:t>Meanwhile, RAN1/2/4 should coordinate to avoid developing different solutions</w:t>
      </w:r>
      <w:r w:rsidR="00056BD7">
        <w:rPr>
          <w:lang w:eastAsia="zh-CN"/>
        </w:rPr>
        <w:t xml:space="preserve"> for the same purpose. </w:t>
      </w:r>
      <w:r w:rsidRPr="009D1B0F">
        <w:rPr>
          <w:lang w:eastAsia="zh-CN"/>
        </w:rPr>
        <w:t>This approach will provide clearer deployment guidance to operators and increase the likelihood of commercial adoption.</w:t>
      </w:r>
    </w:p>
    <w:p w14:paraId="51BC4BB4" w14:textId="374F78CC" w:rsidR="00264F17" w:rsidRDefault="00264F17" w:rsidP="00264F17">
      <w:pPr>
        <w:jc w:val="both"/>
        <w:rPr>
          <w:b/>
          <w:bCs/>
          <w:lang w:eastAsia="zh-CN"/>
        </w:rPr>
      </w:pPr>
      <w:r w:rsidRPr="00E26005">
        <w:rPr>
          <w:b/>
          <w:bCs/>
        </w:rPr>
        <w:t>Proposal</w:t>
      </w:r>
      <w:r>
        <w:rPr>
          <w:b/>
          <w:bCs/>
        </w:rPr>
        <w:t xml:space="preserve"> 5</w:t>
      </w:r>
      <w:r w:rsidRPr="00E26005">
        <w:rPr>
          <w:b/>
          <w:bCs/>
        </w:rPr>
        <w:t>:</w:t>
      </w:r>
      <w:r w:rsidRPr="00E26005">
        <w:t xml:space="preserve"> </w:t>
      </w:r>
      <w:r w:rsidRPr="00D97D32">
        <w:rPr>
          <w:b/>
          <w:bCs/>
        </w:rPr>
        <w:t xml:space="preserve">From 6G Day-1, RAN2 </w:t>
      </w:r>
      <w:r>
        <w:rPr>
          <w:b/>
          <w:bCs/>
        </w:rPr>
        <w:t xml:space="preserve">aims to </w:t>
      </w:r>
      <w:r w:rsidRPr="003838EA">
        <w:rPr>
          <w:b/>
          <w:bCs/>
        </w:rPr>
        <w:t xml:space="preserve">avoid duplicated functionalities </w:t>
      </w:r>
      <w:r w:rsidR="00BC54D9">
        <w:rPr>
          <w:b/>
          <w:bCs/>
        </w:rPr>
        <w:t xml:space="preserve">with </w:t>
      </w:r>
      <w:r w:rsidRPr="003838EA">
        <w:rPr>
          <w:b/>
          <w:bCs/>
        </w:rPr>
        <w:t>the same purpose</w:t>
      </w:r>
      <w:r>
        <w:rPr>
          <w:b/>
          <w:bCs/>
        </w:rPr>
        <w:t xml:space="preserve"> </w:t>
      </w:r>
      <w:r w:rsidR="00BC54D9">
        <w:rPr>
          <w:b/>
          <w:bCs/>
        </w:rPr>
        <w:t xml:space="preserve">for </w:t>
      </w:r>
      <w:r w:rsidR="00BC54D9" w:rsidRPr="00330E75">
        <w:rPr>
          <w:b/>
        </w:rPr>
        <w:t xml:space="preserve">UE power saving </w:t>
      </w:r>
      <w:r w:rsidR="00BC54D9">
        <w:rPr>
          <w:b/>
          <w:bCs/>
        </w:rPr>
        <w:t>or</w:t>
      </w:r>
      <w:r w:rsidR="00BC54D9" w:rsidRPr="00330E75">
        <w:rPr>
          <w:b/>
        </w:rPr>
        <w:t xml:space="preserve"> network energy saving</w:t>
      </w:r>
      <w:r w:rsidR="00BC54D9">
        <w:rPr>
          <w:b/>
          <w:bCs/>
        </w:rPr>
        <w:t xml:space="preserve"> </w:t>
      </w:r>
      <w:r>
        <w:rPr>
          <w:b/>
          <w:bCs/>
        </w:rPr>
        <w:t>by</w:t>
      </w:r>
      <w:r w:rsidR="00C873BF">
        <w:rPr>
          <w:rFonts w:hint="eastAsia"/>
          <w:b/>
          <w:bCs/>
          <w:lang w:eastAsia="zh-CN"/>
        </w:rPr>
        <w:t>:</w:t>
      </w:r>
    </w:p>
    <w:p w14:paraId="5927A897" w14:textId="76753769" w:rsidR="00264F17" w:rsidRPr="001F5E1F" w:rsidRDefault="00264F17" w:rsidP="00C461A3">
      <w:pPr>
        <w:pStyle w:val="af2"/>
        <w:numPr>
          <w:ilvl w:val="0"/>
          <w:numId w:val="49"/>
        </w:numPr>
        <w:spacing w:after="120" w:line="240" w:lineRule="auto"/>
        <w:ind w:firstLineChars="0"/>
        <w:rPr>
          <w:rFonts w:cs="Times"/>
          <w:b/>
          <w:lang w:eastAsia="zh-CN"/>
        </w:rPr>
      </w:pPr>
      <w:r w:rsidRPr="001F5E1F">
        <w:rPr>
          <w:rFonts w:cs="Times"/>
          <w:b/>
          <w:lang w:eastAsia="zh-CN"/>
        </w:rPr>
        <w:lastRenderedPageBreak/>
        <w:t>Consolidation of the features with the same purpose into a unified framework, and jointly evaluate their deployment gains and corresponding impacts;</w:t>
      </w:r>
    </w:p>
    <w:p w14:paraId="57A170C9" w14:textId="5FEB4B8F" w:rsidR="00264F17" w:rsidRPr="001F5E1F" w:rsidRDefault="00264F17" w:rsidP="00C461A3">
      <w:pPr>
        <w:pStyle w:val="af2"/>
        <w:numPr>
          <w:ilvl w:val="0"/>
          <w:numId w:val="49"/>
        </w:numPr>
        <w:spacing w:after="120" w:line="240" w:lineRule="auto"/>
        <w:ind w:firstLineChars="0"/>
        <w:rPr>
          <w:rFonts w:cs="Times"/>
          <w:b/>
          <w:lang w:eastAsia="zh-CN"/>
        </w:rPr>
      </w:pPr>
      <w:r w:rsidRPr="001F5E1F">
        <w:rPr>
          <w:rFonts w:cs="Times"/>
          <w:b/>
          <w:lang w:eastAsia="zh-CN"/>
        </w:rPr>
        <w:t>Coordination among WGs to not define different approaches for the same energy efficiency targe</w:t>
      </w:r>
      <w:r w:rsidR="00F338A5" w:rsidRPr="001F5E1F">
        <w:rPr>
          <w:rFonts w:cs="Times"/>
          <w:b/>
          <w:lang w:eastAsia="zh-CN"/>
        </w:rPr>
        <w:t>t.</w:t>
      </w:r>
    </w:p>
    <w:p w14:paraId="3ECF1B02" w14:textId="50C22620" w:rsidR="00DC5C34" w:rsidRDefault="00D6362F" w:rsidP="001461DC">
      <w:pPr>
        <w:keepNext/>
        <w:numPr>
          <w:ilvl w:val="1"/>
          <w:numId w:val="6"/>
        </w:numPr>
        <w:spacing w:before="180" w:after="120" w:line="240" w:lineRule="auto"/>
        <w:outlineLvl w:val="1"/>
        <w:rPr>
          <w:rFonts w:eastAsia="MS Mincho"/>
          <w:b/>
          <w:bCs/>
          <w:iCs/>
          <w:sz w:val="28"/>
          <w:szCs w:val="28"/>
          <w:lang w:val="en-US" w:eastAsia="zh-CN"/>
        </w:rPr>
      </w:pPr>
      <w:r>
        <w:rPr>
          <w:rFonts w:hint="eastAsia"/>
          <w:b/>
          <w:bCs/>
          <w:iCs/>
          <w:sz w:val="28"/>
          <w:szCs w:val="28"/>
          <w:lang w:val="en-US" w:eastAsia="zh-CN"/>
        </w:rPr>
        <w:t>N</w:t>
      </w:r>
      <w:r w:rsidR="00EC3954">
        <w:rPr>
          <w:rFonts w:eastAsia="MS Mincho"/>
          <w:b/>
          <w:bCs/>
          <w:iCs/>
          <w:sz w:val="28"/>
          <w:szCs w:val="28"/>
          <w:lang w:val="en-US" w:eastAsia="zh-CN"/>
        </w:rPr>
        <w:t>ew service</w:t>
      </w:r>
      <w:r w:rsidR="00794B7C" w:rsidRPr="000D5DB0">
        <w:rPr>
          <w:rFonts w:eastAsia="MS Mincho" w:hint="eastAsia"/>
          <w:b/>
          <w:sz w:val="28"/>
          <w:szCs w:val="28"/>
          <w:lang w:val="en-US" w:eastAsia="zh-CN"/>
        </w:rPr>
        <w:t>s</w:t>
      </w:r>
      <w:r w:rsidR="00DC5C34">
        <w:rPr>
          <w:rFonts w:eastAsia="MS Mincho"/>
          <w:b/>
          <w:bCs/>
          <w:iCs/>
          <w:sz w:val="28"/>
          <w:szCs w:val="28"/>
          <w:lang w:val="en-US" w:eastAsia="zh-CN"/>
        </w:rPr>
        <w:t xml:space="preserve"> </w:t>
      </w:r>
      <w:r w:rsidR="00D148C6">
        <w:rPr>
          <w:rFonts w:hint="eastAsia"/>
          <w:b/>
          <w:bCs/>
          <w:iCs/>
          <w:sz w:val="28"/>
          <w:szCs w:val="28"/>
          <w:lang w:val="en-US" w:eastAsia="zh-CN"/>
        </w:rPr>
        <w:t>in</w:t>
      </w:r>
      <w:r w:rsidR="006613A1">
        <w:rPr>
          <w:rFonts w:eastAsia="MS Mincho"/>
          <w:b/>
          <w:bCs/>
          <w:iCs/>
          <w:sz w:val="28"/>
          <w:szCs w:val="28"/>
          <w:lang w:val="en-US" w:eastAsia="zh-CN"/>
        </w:rPr>
        <w:t xml:space="preserve"> Day-1</w:t>
      </w:r>
    </w:p>
    <w:p w14:paraId="43369469" w14:textId="2677E77C" w:rsidR="00406A22" w:rsidRPr="00A40A7E" w:rsidRDefault="00406A22" w:rsidP="00406A22">
      <w:pPr>
        <w:keepNext/>
        <w:numPr>
          <w:ilvl w:val="2"/>
          <w:numId w:val="6"/>
        </w:numPr>
        <w:spacing w:before="180" w:after="120" w:line="240" w:lineRule="auto"/>
        <w:outlineLvl w:val="1"/>
        <w:rPr>
          <w:rFonts w:eastAsia="MS Mincho"/>
          <w:b/>
          <w:bCs/>
          <w:iCs/>
          <w:sz w:val="24"/>
          <w:szCs w:val="24"/>
          <w:lang w:val="en-US" w:eastAsia="zh-CN"/>
        </w:rPr>
      </w:pPr>
      <w:r w:rsidRPr="00A40A7E">
        <w:rPr>
          <w:rFonts w:eastAsia="MS Mincho"/>
          <w:b/>
          <w:bCs/>
          <w:iCs/>
          <w:sz w:val="24"/>
          <w:szCs w:val="24"/>
          <w:lang w:val="en-US" w:eastAsia="zh-CN"/>
        </w:rPr>
        <w:t xml:space="preserve">ISAC  </w:t>
      </w:r>
    </w:p>
    <w:p w14:paraId="2DBF155A" w14:textId="26341B9C" w:rsidR="00DB33C8" w:rsidRPr="002615AE" w:rsidRDefault="00DB33C8" w:rsidP="00DB33C8">
      <w:pPr>
        <w:jc w:val="both"/>
        <w:rPr>
          <w:rFonts w:eastAsia="Times New Roman" w:cs="Times"/>
          <w:color w:val="000000"/>
          <w:szCs w:val="21"/>
        </w:rPr>
      </w:pPr>
      <w:r>
        <w:rPr>
          <w:lang w:val="en-US" w:eastAsia="zh-CN"/>
        </w:rPr>
        <w:t>Twenty-</w:t>
      </w:r>
      <w:r>
        <w:rPr>
          <w:rFonts w:hint="eastAsia"/>
          <w:lang w:val="en-US" w:eastAsia="zh-CN"/>
        </w:rPr>
        <w:t>four</w:t>
      </w:r>
      <w:r>
        <w:rPr>
          <w:lang w:val="en-US" w:eastAsia="zh-CN"/>
        </w:rPr>
        <w:t xml:space="preserve"> sensing use cases (UCs) are captured in the SA1 requirements TR22. 870, such as </w:t>
      </w:r>
      <w:r w:rsidRPr="00BC2C5A">
        <w:rPr>
          <w:lang w:val="en-US" w:eastAsia="zh-CN"/>
        </w:rPr>
        <w:t xml:space="preserve">low-altitude </w:t>
      </w:r>
      <w:r>
        <w:rPr>
          <w:lang w:val="en-US" w:eastAsia="zh-CN"/>
        </w:rPr>
        <w:t>u</w:t>
      </w:r>
      <w:r w:rsidRPr="00BC2C5A">
        <w:rPr>
          <w:lang w:val="en-US" w:eastAsia="zh-CN"/>
        </w:rPr>
        <w:t xml:space="preserve">nmanned </w:t>
      </w:r>
      <w:r>
        <w:rPr>
          <w:lang w:val="en-US" w:eastAsia="zh-CN"/>
        </w:rPr>
        <w:t>a</w:t>
      </w:r>
      <w:r w:rsidRPr="00BC2C5A">
        <w:rPr>
          <w:lang w:val="en-US" w:eastAsia="zh-CN"/>
        </w:rPr>
        <w:t xml:space="preserve">erial </w:t>
      </w:r>
      <w:r>
        <w:rPr>
          <w:lang w:val="en-US" w:eastAsia="zh-CN"/>
        </w:rPr>
        <w:t>v</w:t>
      </w:r>
      <w:r w:rsidRPr="00BC2C5A">
        <w:rPr>
          <w:lang w:val="en-US" w:eastAsia="zh-CN"/>
        </w:rPr>
        <w:t xml:space="preserve">ehicle </w:t>
      </w:r>
      <w:r>
        <w:rPr>
          <w:lang w:val="en-US" w:eastAsia="zh-CN"/>
        </w:rPr>
        <w:t xml:space="preserve">(UAV) </w:t>
      </w:r>
      <w:r w:rsidRPr="00BC2C5A">
        <w:rPr>
          <w:lang w:val="en-US" w:eastAsia="zh-CN"/>
        </w:rPr>
        <w:t>supervision</w:t>
      </w:r>
      <w:r>
        <w:rPr>
          <w:lang w:val="en-US" w:eastAsia="zh-CN"/>
        </w:rPr>
        <w:t>,</w:t>
      </w:r>
      <w:r w:rsidRPr="00BC2C5A">
        <w:rPr>
          <w:lang w:val="en-US" w:eastAsia="zh-CN"/>
        </w:rPr>
        <w:t xml:space="preserve"> </w:t>
      </w:r>
      <w:r>
        <w:rPr>
          <w:lang w:val="en-US" w:eastAsia="zh-CN"/>
        </w:rPr>
        <w:t>environment</w:t>
      </w:r>
      <w:r w:rsidRPr="00BC2C5A">
        <w:rPr>
          <w:lang w:val="en-US" w:eastAsia="zh-CN"/>
        </w:rPr>
        <w:t xml:space="preserve"> object reconstruction</w:t>
      </w:r>
      <w:r>
        <w:rPr>
          <w:lang w:val="en-US" w:eastAsia="zh-CN"/>
        </w:rPr>
        <w:t>,</w:t>
      </w:r>
      <w:r w:rsidRPr="00BC2C5A">
        <w:rPr>
          <w:lang w:val="en-US" w:eastAsia="zh-CN"/>
        </w:rPr>
        <w:t xml:space="preserve"> sensing assisted communication in industr</w:t>
      </w:r>
      <w:r>
        <w:rPr>
          <w:lang w:val="en-US" w:eastAsia="zh-CN"/>
        </w:rPr>
        <w:t>ial</w:t>
      </w:r>
      <w:r w:rsidRPr="00BC2C5A">
        <w:rPr>
          <w:lang w:val="en-US" w:eastAsia="zh-CN"/>
        </w:rPr>
        <w:t xml:space="preserve"> park</w:t>
      </w:r>
      <w:r>
        <w:rPr>
          <w:lang w:val="en-US" w:eastAsia="zh-CN"/>
        </w:rPr>
        <w:t xml:space="preserve">, etc. </w:t>
      </w:r>
      <w:r w:rsidRPr="002615AE">
        <w:rPr>
          <w:rFonts w:eastAsia="Times New Roman" w:cs="Times"/>
          <w:color w:val="000000"/>
          <w:szCs w:val="21"/>
        </w:rPr>
        <w:t>3GPP RAN#109 reached agreement on sensing modes as follows:</w:t>
      </w:r>
    </w:p>
    <w:tbl>
      <w:tblPr>
        <w:tblStyle w:val="af5"/>
        <w:tblW w:w="0" w:type="auto"/>
        <w:tblLook w:val="04A0" w:firstRow="1" w:lastRow="0" w:firstColumn="1" w:lastColumn="0" w:noHBand="0" w:noVBand="1"/>
      </w:tblPr>
      <w:tblGrid>
        <w:gridCol w:w="9628"/>
      </w:tblGrid>
      <w:tr w:rsidR="00DB33C8" w:rsidRPr="002615AE" w14:paraId="5EA4C1FF" w14:textId="77777777" w:rsidTr="0016656B">
        <w:tc>
          <w:tcPr>
            <w:tcW w:w="9628" w:type="dxa"/>
          </w:tcPr>
          <w:p w14:paraId="16A2EE3F" w14:textId="77777777" w:rsidR="00DB33C8" w:rsidRPr="002615AE" w:rsidRDefault="00DB33C8" w:rsidP="0016656B">
            <w:pPr>
              <w:jc w:val="both"/>
              <w:rPr>
                <w:rFonts w:eastAsia="Times New Roman" w:cs="Times"/>
                <w:color w:val="000000"/>
                <w:szCs w:val="21"/>
              </w:rPr>
            </w:pPr>
            <w:r w:rsidRPr="002615AE">
              <w:rPr>
                <w:rFonts w:cs="Times"/>
                <w:highlight w:val="green"/>
                <w:lang w:eastAsia="zh-CN"/>
              </w:rPr>
              <w:t>Agreement</w:t>
            </w:r>
            <w:r w:rsidRPr="002615AE">
              <w:rPr>
                <w:rFonts w:cs="Times"/>
                <w:highlight w:val="green"/>
                <w:lang w:eastAsia="zh-CN"/>
              </w:rPr>
              <w:t>：</w:t>
            </w:r>
          </w:p>
          <w:p w14:paraId="039AA47B" w14:textId="77777777" w:rsidR="00DB33C8" w:rsidRPr="002615AE" w:rsidRDefault="00DB33C8" w:rsidP="0016656B">
            <w:pPr>
              <w:jc w:val="both"/>
              <w:rPr>
                <w:rFonts w:eastAsia="Times New Roman" w:cs="Times"/>
                <w:color w:val="000000"/>
                <w:szCs w:val="21"/>
                <w:lang w:eastAsia="zh-CN"/>
              </w:rPr>
            </w:pPr>
            <w:r w:rsidRPr="002615AE">
              <w:rPr>
                <w:rFonts w:eastAsia="Times New Roman" w:cs="Times"/>
                <w:color w:val="000000"/>
                <w:szCs w:val="21"/>
              </w:rPr>
              <w:t>6GR should study the sensing modes, including TRP monostatic, TRP-TRP bistatic, TRP-UE DL, UE-TRP UL, UE-UE bistatic and UE monostatic</w:t>
            </w:r>
            <w:r w:rsidRPr="002615AE">
              <w:rPr>
                <w:rFonts w:cs="Times"/>
                <w:color w:val="000000"/>
                <w:szCs w:val="21"/>
                <w:lang w:eastAsia="zh-CN"/>
              </w:rPr>
              <w:t>.</w:t>
            </w:r>
          </w:p>
        </w:tc>
      </w:tr>
    </w:tbl>
    <w:p w14:paraId="2FB4F5E6" w14:textId="298801E0" w:rsidR="00AE7CA8" w:rsidRDefault="00DB33C8" w:rsidP="00DB33C8">
      <w:pPr>
        <w:jc w:val="both"/>
        <w:rPr>
          <w:rFonts w:eastAsia="Times New Roman" w:cs="Times"/>
          <w:color w:val="000000"/>
          <w:szCs w:val="21"/>
        </w:rPr>
      </w:pPr>
      <w:r w:rsidRPr="002615AE">
        <w:rPr>
          <w:rFonts w:eastAsia="Times New Roman" w:cs="Times"/>
          <w:color w:val="000000"/>
          <w:szCs w:val="21"/>
        </w:rPr>
        <w:t xml:space="preserve">Among the six sensing modes, bistatic </w:t>
      </w:r>
      <w:r w:rsidRPr="002615AE">
        <w:rPr>
          <w:rFonts w:eastAsia="Times New Roman" w:cs="Times"/>
          <w:color w:val="000000"/>
          <w:szCs w:val="21"/>
          <w:lang w:eastAsia="zh-CN"/>
        </w:rPr>
        <w:t>sensing</w:t>
      </w:r>
      <w:r w:rsidRPr="002615AE">
        <w:rPr>
          <w:rFonts w:eastAsia="Times New Roman" w:cs="Times"/>
          <w:color w:val="000000"/>
          <w:szCs w:val="21"/>
        </w:rPr>
        <w:t xml:space="preserve"> modes including TRP-UE DL and UE-TRP UL </w:t>
      </w:r>
      <w:r w:rsidRPr="002615AE">
        <w:rPr>
          <w:rFonts w:eastAsia="Times New Roman" w:cs="Times"/>
          <w:color w:val="000000"/>
          <w:szCs w:val="21"/>
          <w:lang w:eastAsia="zh-CN"/>
        </w:rPr>
        <w:t>can</w:t>
      </w:r>
      <w:r w:rsidRPr="002615AE">
        <w:rPr>
          <w:rFonts w:eastAsia="Times New Roman" w:cs="Times"/>
          <w:color w:val="000000"/>
          <w:szCs w:val="21"/>
        </w:rPr>
        <w:t xml:space="preserve"> enhance coverage compared to monostatic sensing modes </w:t>
      </w:r>
      <w:r w:rsidRPr="002615AE">
        <w:rPr>
          <w:rFonts w:eastAsia="Times New Roman" w:cs="Times"/>
          <w:color w:val="000000"/>
          <w:szCs w:val="21"/>
          <w:lang w:eastAsia="zh-CN"/>
        </w:rPr>
        <w:t>due to</w:t>
      </w:r>
      <w:r w:rsidRPr="002615AE">
        <w:rPr>
          <w:rFonts w:eastAsia="Times New Roman" w:cs="Times"/>
          <w:color w:val="000000"/>
          <w:szCs w:val="21"/>
        </w:rPr>
        <w:t xml:space="preserve"> higher SNR gains, since UEs are distributed over the cell thus closer to the sensing target. Furthermore, communication links can be reused for Uu-based bistatic sensing without requiring dedicated signal/resources or hardware modifications, while monostatic sensing, however, would require full duplex capability. </w:t>
      </w:r>
    </w:p>
    <w:p w14:paraId="6FF885D8" w14:textId="6767FE54" w:rsidR="006E193D" w:rsidRPr="006E193D" w:rsidRDefault="005E4EC8" w:rsidP="006E193D">
      <w:pPr>
        <w:jc w:val="both"/>
        <w:rPr>
          <w:rFonts w:eastAsia="Times New Roman" w:cs="Times"/>
          <w:color w:val="000000"/>
          <w:szCs w:val="21"/>
        </w:rPr>
      </w:pPr>
      <w:r>
        <w:rPr>
          <w:rFonts w:eastAsia="Times New Roman" w:cs="Times"/>
          <w:color w:val="000000"/>
          <w:szCs w:val="21"/>
        </w:rPr>
        <w:t>Day-1</w:t>
      </w:r>
      <w:r w:rsidR="006E193D" w:rsidRPr="006E193D">
        <w:rPr>
          <w:rFonts w:eastAsia="Times New Roman" w:cs="Times"/>
          <w:color w:val="000000"/>
          <w:szCs w:val="21"/>
        </w:rPr>
        <w:t xml:space="preserve"> features shall include UE-related sensing. Specifically, UE-TRP bistatic and TRP-UE bistatic configurations shall be prioritized for support.​</w:t>
      </w:r>
    </w:p>
    <w:p w14:paraId="61BCC24B" w14:textId="26D131A3" w:rsidR="006E193D" w:rsidRPr="00AE7CA8" w:rsidRDefault="006E193D" w:rsidP="006E193D">
      <w:pPr>
        <w:jc w:val="both"/>
        <w:rPr>
          <w:rFonts w:eastAsia="Times New Roman" w:cs="Times"/>
          <w:color w:val="000000"/>
          <w:szCs w:val="21"/>
        </w:rPr>
      </w:pPr>
      <w:bookmarkStart w:id="5" w:name="_Hlk212916103"/>
      <w:r w:rsidRPr="006E193D">
        <w:rPr>
          <w:rFonts w:eastAsia="Times New Roman" w:cs="Times"/>
          <w:color w:val="000000"/>
          <w:szCs w:val="21"/>
        </w:rPr>
        <w:t xml:space="preserve">Studies shall be conducted on UE-UE bistatic and UE monostatic configurations. Subsequent decisions on whether to include these two configurations in </w:t>
      </w:r>
      <w:r w:rsidR="008B1A57">
        <w:rPr>
          <w:rFonts w:eastAsia="Times New Roman" w:cs="Times"/>
          <w:color w:val="000000"/>
          <w:szCs w:val="21"/>
        </w:rPr>
        <w:t>Day</w:t>
      </w:r>
      <w:r w:rsidR="005E4EC8">
        <w:rPr>
          <w:rFonts w:eastAsia="Times New Roman" w:cs="Times"/>
          <w:color w:val="000000"/>
          <w:szCs w:val="21"/>
        </w:rPr>
        <w:t>-1</w:t>
      </w:r>
      <w:r w:rsidRPr="006E193D">
        <w:rPr>
          <w:rFonts w:eastAsia="Times New Roman" w:cs="Times"/>
          <w:color w:val="000000"/>
          <w:szCs w:val="21"/>
        </w:rPr>
        <w:t xml:space="preserve"> features will be made based on the outcomes of the aforementioned studies.</w:t>
      </w:r>
      <w:bookmarkEnd w:id="5"/>
    </w:p>
    <w:p w14:paraId="76995283" w14:textId="6BBDC244" w:rsidR="00DB33C8" w:rsidRDefault="002A7992" w:rsidP="00B21355">
      <w:pPr>
        <w:pStyle w:val="proposal"/>
        <w:numPr>
          <w:ilvl w:val="0"/>
          <w:numId w:val="0"/>
        </w:numPr>
        <w:rPr>
          <w:rFonts w:ascii="Times" w:hAnsi="Times" w:cs="Times"/>
        </w:rPr>
      </w:pPr>
      <w:r>
        <w:rPr>
          <w:rFonts w:ascii="Times" w:hAnsi="Times" w:cs="Times"/>
          <w:lang w:val="en-GB"/>
        </w:rPr>
        <w:t xml:space="preserve">Proposal </w:t>
      </w:r>
      <w:r w:rsidR="003D03D4">
        <w:rPr>
          <w:rFonts w:ascii="Times" w:hAnsi="Times" w:cs="Times"/>
          <w:lang w:val="en-GB"/>
        </w:rPr>
        <w:t>6</w:t>
      </w:r>
      <w:r w:rsidR="006E193D">
        <w:rPr>
          <w:rFonts w:ascii="Times" w:hAnsi="Times" w:cs="Times"/>
          <w:lang w:val="en-GB"/>
        </w:rPr>
        <w:t xml:space="preserve">: </w:t>
      </w:r>
      <w:r w:rsidR="006E193D" w:rsidRPr="006E193D">
        <w:rPr>
          <w:rFonts w:ascii="Times" w:hAnsi="Times" w:cs="Times"/>
          <w:lang w:val="en-GB"/>
        </w:rPr>
        <w:t>Day</w:t>
      </w:r>
      <w:r w:rsidR="00AA3F9C">
        <w:rPr>
          <w:rFonts w:ascii="Times" w:hAnsi="Times" w:cs="Times" w:hint="eastAsia"/>
          <w:lang w:val="en-GB"/>
        </w:rPr>
        <w:t>-</w:t>
      </w:r>
      <w:r w:rsidR="00D46387">
        <w:rPr>
          <w:rFonts w:ascii="Times" w:hAnsi="Times" w:cs="Times"/>
          <w:lang w:val="en-GB"/>
        </w:rPr>
        <w:t>1</w:t>
      </w:r>
      <w:r w:rsidR="006E193D" w:rsidRPr="006E193D">
        <w:rPr>
          <w:rFonts w:ascii="Times" w:hAnsi="Times" w:cs="Times"/>
          <w:lang w:val="en-GB"/>
        </w:rPr>
        <w:t xml:space="preserve"> features shall include UE-</w:t>
      </w:r>
      <w:r w:rsidR="006E193D">
        <w:rPr>
          <w:rFonts w:ascii="Times" w:hAnsi="Times" w:cs="Times"/>
          <w:lang w:val="en-GB"/>
        </w:rPr>
        <w:t>involved</w:t>
      </w:r>
      <w:r w:rsidR="006E193D" w:rsidRPr="006E193D">
        <w:rPr>
          <w:rFonts w:ascii="Times" w:hAnsi="Times" w:cs="Times"/>
          <w:lang w:val="en-GB"/>
        </w:rPr>
        <w:t xml:space="preserve"> sensing. </w:t>
      </w:r>
      <w:r w:rsidR="00B21355" w:rsidRPr="00B21355">
        <w:rPr>
          <w:rFonts w:ascii="Times" w:hAnsi="Times" w:cs="Times"/>
          <w:lang w:val="en-GB"/>
        </w:rPr>
        <w:t xml:space="preserve">Specifically, </w:t>
      </w:r>
      <w:r w:rsidR="00DB33C8" w:rsidRPr="002615AE">
        <w:rPr>
          <w:rFonts w:ascii="Times" w:hAnsi="Times" w:cs="Times"/>
        </w:rPr>
        <w:t xml:space="preserve">TRP-UE DL and UE-TRP UL sensing modes should be prioritized in 6GR. </w:t>
      </w:r>
    </w:p>
    <w:p w14:paraId="69D92089" w14:textId="4A0D877B" w:rsidR="00897DE1" w:rsidRPr="00EA2DA0" w:rsidRDefault="00AF5287" w:rsidP="00897DE1">
      <w:pPr>
        <w:keepNext/>
        <w:numPr>
          <w:ilvl w:val="2"/>
          <w:numId w:val="6"/>
        </w:numPr>
        <w:spacing w:before="180" w:after="120" w:line="240" w:lineRule="auto"/>
        <w:outlineLvl w:val="1"/>
        <w:rPr>
          <w:rFonts w:eastAsia="MS Mincho"/>
          <w:b/>
          <w:bCs/>
          <w:iCs/>
          <w:sz w:val="24"/>
          <w:szCs w:val="24"/>
          <w:lang w:val="en-US" w:eastAsia="zh-CN"/>
        </w:rPr>
      </w:pPr>
      <w:r>
        <w:rPr>
          <w:rFonts w:hint="eastAsia"/>
          <w:b/>
          <w:bCs/>
          <w:iCs/>
          <w:sz w:val="24"/>
          <w:szCs w:val="24"/>
          <w:lang w:val="en-US" w:eastAsia="zh-CN"/>
        </w:rPr>
        <w:t xml:space="preserve">Other </w:t>
      </w:r>
      <w:r w:rsidR="005A02FC">
        <w:rPr>
          <w:rFonts w:eastAsia="MS Mincho"/>
          <w:b/>
          <w:bCs/>
          <w:iCs/>
          <w:sz w:val="24"/>
          <w:szCs w:val="24"/>
          <w:lang w:val="en-US" w:eastAsia="zh-CN"/>
        </w:rPr>
        <w:t>emerging services</w:t>
      </w:r>
    </w:p>
    <w:p w14:paraId="0A259712" w14:textId="1D707F24" w:rsidR="0092388F" w:rsidRPr="0092388F" w:rsidRDefault="0092388F" w:rsidP="00C30E16">
      <w:pPr>
        <w:pStyle w:val="af2"/>
        <w:ind w:firstLineChars="0" w:firstLine="0"/>
        <w:jc w:val="both"/>
        <w:rPr>
          <w:lang w:val="en-US" w:eastAsia="zh-CN"/>
        </w:rPr>
      </w:pPr>
      <w:r>
        <w:rPr>
          <w:rFonts w:hint="eastAsia"/>
          <w:lang w:eastAsia="zh-CN"/>
        </w:rPr>
        <w:t>A</w:t>
      </w:r>
      <w:r>
        <w:rPr>
          <w:lang w:eastAsia="zh-CN"/>
        </w:rPr>
        <w:t xml:space="preserve">s for 6GR, it is foreseen that eMBB </w:t>
      </w:r>
      <w:r w:rsidR="00AC79E6">
        <w:rPr>
          <w:lang w:eastAsia="zh-CN"/>
        </w:rPr>
        <w:t>will remain a</w:t>
      </w:r>
      <w:r>
        <w:rPr>
          <w:lang w:eastAsia="zh-CN"/>
        </w:rPr>
        <w:t xml:space="preserve"> typical service scenario that would be widely commercial deployed.</w:t>
      </w:r>
      <w:r w:rsidRPr="0092388F">
        <w:rPr>
          <w:lang w:val="en-US" w:eastAsia="zh-CN"/>
        </w:rPr>
        <w:t xml:space="preserve"> In the following part, we will discuss traffic characteristics and requirements for some identified new emerging services in 5G-A that will be further supported in 6G </w:t>
      </w:r>
      <w:r w:rsidRPr="004D07D5">
        <w:rPr>
          <w:lang w:val="en-US" w:eastAsia="zh-CN"/>
        </w:rPr>
        <w:t>[4]</w:t>
      </w:r>
      <w:r w:rsidRPr="0092388F">
        <w:rPr>
          <w:lang w:val="en-US" w:eastAsia="zh-CN"/>
        </w:rPr>
        <w:t xml:space="preserve"> and expected new </w:t>
      </w:r>
      <w:r w:rsidR="00AC79E6">
        <w:rPr>
          <w:lang w:val="en-US" w:eastAsia="zh-CN"/>
        </w:rPr>
        <w:t>type</w:t>
      </w:r>
      <w:r w:rsidR="001E7AF7">
        <w:rPr>
          <w:lang w:val="en-US" w:eastAsia="zh-CN"/>
        </w:rPr>
        <w:t>s</w:t>
      </w:r>
      <w:r w:rsidR="00AC79E6">
        <w:rPr>
          <w:lang w:val="en-US" w:eastAsia="zh-CN"/>
        </w:rPr>
        <w:t xml:space="preserve"> of </w:t>
      </w:r>
      <w:r w:rsidRPr="0092388F">
        <w:rPr>
          <w:lang w:val="en-US" w:eastAsia="zh-CN"/>
        </w:rPr>
        <w:t xml:space="preserve">services in 6G </w:t>
      </w:r>
      <w:r w:rsidRPr="004D07D5">
        <w:rPr>
          <w:lang w:val="en-US" w:eastAsia="zh-CN"/>
        </w:rPr>
        <w:t>[5][6].</w:t>
      </w:r>
      <w:r w:rsidRPr="0092388F">
        <w:rPr>
          <w:lang w:val="en-US" w:eastAsia="zh-CN"/>
        </w:rPr>
        <w:t xml:space="preserve"> </w:t>
      </w:r>
    </w:p>
    <w:p w14:paraId="68D6B73C" w14:textId="7055C265" w:rsidR="00E37204" w:rsidRPr="00D579C3" w:rsidRDefault="00104BA4" w:rsidP="00C461A3">
      <w:pPr>
        <w:pStyle w:val="af2"/>
        <w:numPr>
          <w:ilvl w:val="0"/>
          <w:numId w:val="53"/>
        </w:numPr>
        <w:overflowPunct w:val="0"/>
        <w:autoSpaceDE w:val="0"/>
        <w:autoSpaceDN w:val="0"/>
        <w:adjustRightInd w:val="0"/>
        <w:spacing w:before="240" w:line="240" w:lineRule="auto"/>
        <w:ind w:firstLineChars="0"/>
        <w:jc w:val="both"/>
        <w:rPr>
          <w:lang w:eastAsia="zh-CN"/>
        </w:rPr>
      </w:pPr>
      <w:r>
        <w:rPr>
          <w:b/>
          <w:bCs/>
          <w:u w:val="single"/>
          <w:lang w:eastAsia="zh-CN"/>
        </w:rPr>
        <w:t xml:space="preserve">Voice with </w:t>
      </w:r>
      <w:r w:rsidR="00E37204">
        <w:rPr>
          <w:b/>
          <w:bCs/>
          <w:u w:val="single"/>
          <w:lang w:eastAsia="zh-CN"/>
        </w:rPr>
        <w:t xml:space="preserve">AI </w:t>
      </w:r>
      <w:r w:rsidR="00E37204">
        <w:rPr>
          <w:rFonts w:hint="eastAsia"/>
          <w:b/>
          <w:bCs/>
          <w:u w:val="single"/>
          <w:lang w:eastAsia="zh-CN"/>
        </w:rPr>
        <w:t>codec</w:t>
      </w:r>
    </w:p>
    <w:p w14:paraId="60F16FF7" w14:textId="4F75D9F3" w:rsidR="00D579C3" w:rsidRPr="00465C29" w:rsidRDefault="00D579C3" w:rsidP="00D468F3">
      <w:pPr>
        <w:jc w:val="both"/>
        <w:rPr>
          <w:lang w:eastAsia="zh-CN"/>
        </w:rPr>
      </w:pPr>
      <w:r w:rsidRPr="00465C29">
        <w:rPr>
          <w:lang w:eastAsia="zh-CN"/>
        </w:rPr>
        <w:t xml:space="preserve">3GPP SA </w:t>
      </w:r>
      <w:r w:rsidRPr="00465C29">
        <w:rPr>
          <w:rFonts w:hint="eastAsia"/>
          <w:lang w:eastAsia="zh-CN"/>
        </w:rPr>
        <w:t>WG</w:t>
      </w:r>
      <w:r w:rsidRPr="00465C29">
        <w:rPr>
          <w:lang w:eastAsia="zh-CN"/>
        </w:rPr>
        <w:t>2 has been studying the support for IMS voice over NB-IoT NTN connected to EPC. Meanwhile, SA4 has also initiated studies on AI-based audio codecs.</w:t>
      </w:r>
      <w:r w:rsidR="004E6095">
        <w:rPr>
          <w:rFonts w:hint="eastAsia"/>
          <w:lang w:eastAsia="zh-CN"/>
        </w:rPr>
        <w:t xml:space="preserve"> </w:t>
      </w:r>
      <w:r w:rsidR="004E6095" w:rsidRPr="00465C29">
        <w:rPr>
          <w:lang w:eastAsia="zh-CN"/>
        </w:rPr>
        <w:t xml:space="preserve">In satellite communication systems, the limited bandwidth constrains the </w:t>
      </w:r>
      <w:r w:rsidR="00D468F3">
        <w:rPr>
          <w:rFonts w:hint="eastAsia"/>
          <w:lang w:eastAsia="zh-CN"/>
        </w:rPr>
        <w:t>data</w:t>
      </w:r>
      <w:r w:rsidR="004E6095" w:rsidRPr="00465C29">
        <w:rPr>
          <w:lang w:eastAsia="zh-CN"/>
        </w:rPr>
        <w:t xml:space="preserve"> rate of voice </w:t>
      </w:r>
      <w:r w:rsidR="00D468F3">
        <w:rPr>
          <w:rFonts w:hint="eastAsia"/>
          <w:lang w:eastAsia="zh-CN"/>
        </w:rPr>
        <w:t>service</w:t>
      </w:r>
      <w:r w:rsidR="004E6095" w:rsidRPr="00465C29">
        <w:rPr>
          <w:lang w:eastAsia="zh-CN"/>
        </w:rPr>
        <w:t xml:space="preserve">, which may result in degraded audio quality at the receiver side. To </w:t>
      </w:r>
      <w:r w:rsidR="001F7AC0">
        <w:rPr>
          <w:rFonts w:hint="eastAsia"/>
          <w:lang w:eastAsia="zh-CN"/>
        </w:rPr>
        <w:t>study</w:t>
      </w:r>
      <w:r w:rsidR="004E6095" w:rsidRPr="00465C29">
        <w:rPr>
          <w:lang w:eastAsia="zh-CN"/>
        </w:rPr>
        <w:t xml:space="preserve"> the impact and explore potential optimization approaches, </w:t>
      </w:r>
      <w:r w:rsidR="00F4497A">
        <w:rPr>
          <w:rFonts w:hint="eastAsia"/>
          <w:lang w:eastAsia="zh-CN"/>
        </w:rPr>
        <w:t>we</w:t>
      </w:r>
      <w:r w:rsidR="004E6095" w:rsidRPr="00465C29">
        <w:rPr>
          <w:rFonts w:hint="eastAsia"/>
          <w:lang w:eastAsia="zh-CN"/>
        </w:rPr>
        <w:t xml:space="preserve"> </w:t>
      </w:r>
      <w:r w:rsidR="004E6095" w:rsidRPr="00465C29">
        <w:rPr>
          <w:lang w:eastAsia="zh-CN"/>
        </w:rPr>
        <w:t>first consider a geostationary satellite communication scenario.</w:t>
      </w:r>
    </w:p>
    <w:p w14:paraId="529C3E62" w14:textId="4BFABD30" w:rsidR="00F4497A" w:rsidRPr="00465C29" w:rsidRDefault="00F4497A" w:rsidP="00F4497A">
      <w:pPr>
        <w:jc w:val="both"/>
        <w:rPr>
          <w:lang w:eastAsia="zh-CN"/>
        </w:rPr>
      </w:pPr>
      <w:r>
        <w:rPr>
          <w:rFonts w:hint="eastAsia"/>
          <w:lang w:eastAsia="zh-CN"/>
        </w:rPr>
        <w:t>I</w:t>
      </w:r>
      <w:r w:rsidRPr="00465C29">
        <w:rPr>
          <w:lang w:eastAsia="zh-CN"/>
        </w:rPr>
        <w:t>n this scenario, the satellite remains nearly stationary relative to the ground base station, and the channel variation is relatively slow.</w:t>
      </w:r>
      <w:r>
        <w:rPr>
          <w:rFonts w:hint="eastAsia"/>
          <w:lang w:eastAsia="zh-CN"/>
        </w:rPr>
        <w:t xml:space="preserve"> </w:t>
      </w:r>
      <w:r w:rsidRPr="00465C29">
        <w:rPr>
          <w:lang w:eastAsia="zh-CN"/>
        </w:rPr>
        <w:t xml:space="preserve">Therefore, it can be assumed that the physical layer channel state information (CSI) can be accurately conveyed to the application layer, without the problem of outdated channel information. At the same time, due to the large propagation delay of the satellite link, it is difficult for the physical layer to perform fast adaptive adjustments. Based on these characteristics, it </w:t>
      </w:r>
      <w:r>
        <w:rPr>
          <w:rFonts w:hint="eastAsia"/>
          <w:lang w:eastAsia="zh-CN"/>
        </w:rPr>
        <w:t>may be</w:t>
      </w:r>
      <w:r w:rsidRPr="00465C29">
        <w:rPr>
          <w:lang w:eastAsia="zh-CN"/>
        </w:rPr>
        <w:t xml:space="preserve"> </w:t>
      </w:r>
      <w:r w:rsidR="00D251FC">
        <w:rPr>
          <w:rFonts w:hint="eastAsia"/>
          <w:lang w:eastAsia="zh-CN"/>
        </w:rPr>
        <w:t>feasible</w:t>
      </w:r>
      <w:r w:rsidRPr="00465C29">
        <w:rPr>
          <w:lang w:eastAsia="zh-CN"/>
        </w:rPr>
        <w:t xml:space="preserve"> to move the channel coding mechanism to the application layer for design and optimization. In addition, the system does not employ a hybrid automatic repeat request (HARQ) mechanism, nor does it introduce channel quality indicator (CQI) feedback.</w:t>
      </w:r>
    </w:p>
    <w:p w14:paraId="22C103E5" w14:textId="7BA04D7A" w:rsidR="00D579C3" w:rsidRPr="00D579C3" w:rsidRDefault="00200F83" w:rsidP="00E0591E">
      <w:pPr>
        <w:jc w:val="both"/>
        <w:rPr>
          <w:lang w:eastAsia="zh-CN"/>
        </w:rPr>
      </w:pPr>
      <w:r>
        <w:rPr>
          <w:rFonts w:hint="eastAsia"/>
          <w:lang w:eastAsia="zh-CN"/>
        </w:rPr>
        <w:t xml:space="preserve">In the following figure, we provide some </w:t>
      </w:r>
      <w:r>
        <w:rPr>
          <w:lang w:eastAsia="zh-CN"/>
        </w:rPr>
        <w:t>evaluation</w:t>
      </w:r>
      <w:r>
        <w:rPr>
          <w:rFonts w:hint="eastAsia"/>
          <w:lang w:eastAsia="zh-CN"/>
        </w:rPr>
        <w:t xml:space="preserve"> result about the comparison between </w:t>
      </w:r>
      <w:r w:rsidR="00DA61D9" w:rsidRPr="00465C29">
        <w:rPr>
          <w:rFonts w:hint="eastAsia"/>
          <w:b/>
          <w:lang w:eastAsia="zh-CN"/>
        </w:rPr>
        <w:t>joint source-channel coding and transmission scheme</w:t>
      </w:r>
      <w:r>
        <w:rPr>
          <w:rFonts w:hint="eastAsia"/>
          <w:lang w:eastAsia="zh-CN"/>
        </w:rPr>
        <w:t xml:space="preserve"> and the baseline scheme</w:t>
      </w:r>
      <w:r w:rsidR="0022534C">
        <w:rPr>
          <w:rFonts w:hint="eastAsia"/>
          <w:lang w:eastAsia="zh-CN"/>
        </w:rPr>
        <w:t xml:space="preserve">. The baseline scheme is </w:t>
      </w:r>
      <w:r w:rsidR="0022534C" w:rsidRPr="00465C29">
        <w:rPr>
          <w:lang w:eastAsia="zh-CN"/>
        </w:rPr>
        <w:t>the current NTN physical layer scheme</w:t>
      </w:r>
      <w:r w:rsidR="0022534C">
        <w:rPr>
          <w:rFonts w:hint="eastAsia"/>
          <w:lang w:eastAsia="zh-CN"/>
        </w:rPr>
        <w:t xml:space="preserve">. </w:t>
      </w:r>
      <w:r w:rsidR="00E0591E">
        <w:rPr>
          <w:rFonts w:hint="eastAsia"/>
          <w:lang w:eastAsia="zh-CN"/>
        </w:rPr>
        <w:t>In t</w:t>
      </w:r>
      <w:r w:rsidR="0022534C">
        <w:rPr>
          <w:rFonts w:hint="eastAsia"/>
          <w:lang w:eastAsia="zh-CN"/>
        </w:rPr>
        <w:t>he joint coding scheme</w:t>
      </w:r>
      <w:r w:rsidR="00E0591E">
        <w:rPr>
          <w:rFonts w:hint="eastAsia"/>
          <w:lang w:eastAsia="zh-CN"/>
        </w:rPr>
        <w:t xml:space="preserve">, </w:t>
      </w:r>
      <w:r w:rsidR="00E0591E" w:rsidRPr="00465C29">
        <w:rPr>
          <w:rFonts w:hint="eastAsia"/>
          <w:lang w:eastAsia="zh-CN"/>
        </w:rPr>
        <w:t xml:space="preserve">the raw audio signal is processed by the encoder (removing the quantizer) to </w:t>
      </w:r>
      <w:r w:rsidR="00E0591E">
        <w:rPr>
          <w:rFonts w:hint="eastAsia"/>
          <w:lang w:eastAsia="zh-CN"/>
        </w:rPr>
        <w:t xml:space="preserve">directly </w:t>
      </w:r>
      <w:r w:rsidR="00E0591E" w:rsidRPr="00465C29">
        <w:rPr>
          <w:rFonts w:hint="eastAsia"/>
          <w:lang w:eastAsia="zh-CN"/>
        </w:rPr>
        <w:t>produce a</w:t>
      </w:r>
      <w:r w:rsidR="00A82A11">
        <w:rPr>
          <w:rFonts w:hint="eastAsia"/>
          <w:lang w:eastAsia="zh-CN"/>
        </w:rPr>
        <w:t>n</w:t>
      </w:r>
      <w:r w:rsidR="00E0591E" w:rsidRPr="00465C29">
        <w:rPr>
          <w:rFonts w:hint="eastAsia"/>
          <w:lang w:eastAsia="zh-CN"/>
        </w:rPr>
        <w:t xml:space="preserve"> </w:t>
      </w:r>
      <w:r w:rsidR="00E0591E">
        <w:rPr>
          <w:rFonts w:hint="eastAsia"/>
          <w:lang w:eastAsia="zh-CN"/>
        </w:rPr>
        <w:t>encoded</w:t>
      </w:r>
      <w:r w:rsidR="00E0591E" w:rsidRPr="00465C29">
        <w:rPr>
          <w:rFonts w:hint="eastAsia"/>
          <w:lang w:eastAsia="zh-CN"/>
        </w:rPr>
        <w:t xml:space="preserve"> complex sequence. </w:t>
      </w:r>
      <w:r w:rsidR="0022534C">
        <w:rPr>
          <w:rFonts w:hint="eastAsia"/>
          <w:lang w:eastAsia="zh-CN"/>
        </w:rPr>
        <w:t xml:space="preserve"> </w:t>
      </w:r>
    </w:p>
    <w:p w14:paraId="1AE56E67" w14:textId="77777777" w:rsidR="001B4F8C" w:rsidRPr="00465C29" w:rsidRDefault="00D844B9" w:rsidP="001B4F8C">
      <w:pPr>
        <w:rPr>
          <w:lang w:eastAsia="zh-CN"/>
        </w:rPr>
      </w:pPr>
      <w:r w:rsidRPr="00465C29">
        <w:rPr>
          <w:rFonts w:hint="eastAsia"/>
          <w:lang w:eastAsia="zh-CN"/>
        </w:rPr>
        <w:t>The evaluation metric used is the Perceptual Evaluation of Speech Quality (PESQ). PESQ is an objective speech quality assessment method defined by the International Telecommunication Union (ITU-T) in the ITU-T P.862 standard (2001) [</w:t>
      </w:r>
      <w:r>
        <w:rPr>
          <w:rFonts w:hint="eastAsia"/>
          <w:lang w:eastAsia="zh-CN"/>
        </w:rPr>
        <w:t>12</w:t>
      </w:r>
      <w:r w:rsidRPr="00465C29">
        <w:rPr>
          <w:rFonts w:hint="eastAsia"/>
          <w:lang w:eastAsia="zh-CN"/>
        </w:rPr>
        <w:t>]</w:t>
      </w:r>
      <w:r w:rsidR="001B4F8C">
        <w:rPr>
          <w:rFonts w:hint="eastAsia"/>
          <w:lang w:eastAsia="zh-CN"/>
        </w:rPr>
        <w:t xml:space="preserve">. </w:t>
      </w:r>
      <w:r w:rsidR="001B4F8C" w:rsidRPr="00465C29">
        <w:rPr>
          <w:rFonts w:hint="eastAsia"/>
          <w:lang w:eastAsia="zh-CN"/>
        </w:rPr>
        <w:t>PESQ produces a score (ranging from approximately 1.0 to 4.5), with the following interpretation:</w:t>
      </w:r>
    </w:p>
    <w:p w14:paraId="6EC92867" w14:textId="77777777" w:rsidR="001B4F8C" w:rsidRPr="00465C29" w:rsidRDefault="001B4F8C" w:rsidP="001B4F8C">
      <w:pPr>
        <w:ind w:leftChars="100" w:left="200"/>
        <w:rPr>
          <w:lang w:eastAsia="zh-CN"/>
        </w:rPr>
      </w:pPr>
      <w:r w:rsidRPr="00465C29">
        <w:rPr>
          <w:rFonts w:hint="eastAsia"/>
          <w:lang w:eastAsia="zh-CN"/>
        </w:rPr>
        <w:lastRenderedPageBreak/>
        <w:t xml:space="preserve">4.5 </w:t>
      </w:r>
      <w:r w:rsidRPr="00465C29">
        <w:rPr>
          <w:rFonts w:hint="eastAsia"/>
          <w:lang w:eastAsia="zh-CN"/>
        </w:rPr>
        <w:t>≈</w:t>
      </w:r>
      <w:r w:rsidRPr="00465C29">
        <w:rPr>
          <w:rFonts w:hint="eastAsia"/>
          <w:lang w:eastAsia="zh-CN"/>
        </w:rPr>
        <w:t xml:space="preserve"> Original speech quality (close to lossless)</w:t>
      </w:r>
    </w:p>
    <w:p w14:paraId="361FE018" w14:textId="77777777" w:rsidR="001B4F8C" w:rsidRPr="00465C29" w:rsidRDefault="001B4F8C" w:rsidP="001B4F8C">
      <w:pPr>
        <w:ind w:leftChars="100" w:left="200"/>
        <w:rPr>
          <w:lang w:eastAsia="zh-CN"/>
        </w:rPr>
      </w:pPr>
      <w:r w:rsidRPr="00465C29">
        <w:rPr>
          <w:rFonts w:hint="eastAsia"/>
          <w:lang w:eastAsia="zh-CN"/>
        </w:rPr>
        <w:t xml:space="preserve">4.0 </w:t>
      </w:r>
      <w:r w:rsidRPr="00465C29">
        <w:rPr>
          <w:rFonts w:hint="eastAsia"/>
          <w:lang w:eastAsia="zh-CN"/>
        </w:rPr>
        <w:t>≈</w:t>
      </w:r>
      <w:r w:rsidRPr="00465C29">
        <w:rPr>
          <w:rFonts w:hint="eastAsia"/>
          <w:lang w:eastAsia="zh-CN"/>
        </w:rPr>
        <w:t xml:space="preserve"> Excellent quality (close to subjective rating of "Good" on a 5-point scale)</w:t>
      </w:r>
    </w:p>
    <w:p w14:paraId="7FE4C91D" w14:textId="77777777" w:rsidR="001B4F8C" w:rsidRPr="00465C29" w:rsidRDefault="001B4F8C" w:rsidP="001B4F8C">
      <w:pPr>
        <w:ind w:leftChars="100" w:left="200"/>
        <w:rPr>
          <w:lang w:eastAsia="zh-CN"/>
        </w:rPr>
      </w:pPr>
      <w:r w:rsidRPr="00465C29">
        <w:rPr>
          <w:rFonts w:hint="eastAsia"/>
          <w:lang w:eastAsia="zh-CN"/>
        </w:rPr>
        <w:t xml:space="preserve">3.0 </w:t>
      </w:r>
      <w:r w:rsidRPr="00465C29">
        <w:rPr>
          <w:rFonts w:hint="eastAsia"/>
          <w:lang w:eastAsia="zh-CN"/>
        </w:rPr>
        <w:t>≈</w:t>
      </w:r>
      <w:r w:rsidRPr="00465C29">
        <w:rPr>
          <w:rFonts w:hint="eastAsia"/>
          <w:lang w:eastAsia="zh-CN"/>
        </w:rPr>
        <w:t xml:space="preserve"> Acceptable quality</w:t>
      </w:r>
    </w:p>
    <w:p w14:paraId="070459EB" w14:textId="77777777" w:rsidR="001B4F8C" w:rsidRPr="00465C29" w:rsidRDefault="001B4F8C" w:rsidP="001B4F8C">
      <w:pPr>
        <w:ind w:leftChars="100" w:left="200"/>
        <w:rPr>
          <w:lang w:eastAsia="zh-CN"/>
        </w:rPr>
      </w:pPr>
      <w:r w:rsidRPr="00465C29">
        <w:rPr>
          <w:rFonts w:hint="eastAsia"/>
          <w:lang w:eastAsia="zh-CN"/>
        </w:rPr>
        <w:t xml:space="preserve">2.0 </w:t>
      </w:r>
      <w:r w:rsidRPr="00465C29">
        <w:rPr>
          <w:rFonts w:hint="eastAsia"/>
          <w:lang w:eastAsia="zh-CN"/>
        </w:rPr>
        <w:t>≈</w:t>
      </w:r>
      <w:r w:rsidRPr="00465C29">
        <w:rPr>
          <w:rFonts w:hint="eastAsia"/>
          <w:lang w:eastAsia="zh-CN"/>
        </w:rPr>
        <w:t xml:space="preserve"> Noticeable distortion</w:t>
      </w:r>
    </w:p>
    <w:p w14:paraId="2D1574F4" w14:textId="4CFA53ED" w:rsidR="00D844B9" w:rsidRPr="00200F83" w:rsidRDefault="001B4F8C" w:rsidP="001B4F8C">
      <w:pPr>
        <w:ind w:leftChars="100" w:left="200"/>
        <w:jc w:val="both"/>
        <w:rPr>
          <w:lang w:eastAsia="zh-CN"/>
        </w:rPr>
      </w:pPr>
      <w:r w:rsidRPr="00465C29">
        <w:rPr>
          <w:rFonts w:hint="eastAsia"/>
          <w:lang w:eastAsia="zh-CN"/>
        </w:rPr>
        <w:t xml:space="preserve">1.0 </w:t>
      </w:r>
      <w:r w:rsidRPr="00465C29">
        <w:rPr>
          <w:rFonts w:hint="eastAsia"/>
          <w:lang w:eastAsia="zh-CN"/>
        </w:rPr>
        <w:t>≈</w:t>
      </w:r>
      <w:r w:rsidRPr="00465C29">
        <w:rPr>
          <w:rFonts w:hint="eastAsia"/>
          <w:lang w:eastAsia="zh-CN"/>
        </w:rPr>
        <w:t xml:space="preserve"> Very poor</w:t>
      </w:r>
    </w:p>
    <w:p w14:paraId="0D51259E" w14:textId="77777777" w:rsidR="00E20FB2" w:rsidRDefault="00385FF5" w:rsidP="00E20FB2">
      <w:pPr>
        <w:keepNext/>
        <w:jc w:val="center"/>
      </w:pPr>
      <w:r>
        <w:rPr>
          <w:noProof/>
          <w:lang w:eastAsia="zh-CN"/>
        </w:rPr>
        <w:drawing>
          <wp:inline distT="0" distB="0" distL="0" distR="0" wp14:anchorId="6709B53F" wp14:editId="5571575A">
            <wp:extent cx="2859970" cy="2144978"/>
            <wp:effectExtent l="0" t="0" r="0" b="8255"/>
            <wp:docPr id="1867458351" name="图片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458351" name="图片 11" descr="图表, 折线图&#10;&#10;AI 生成的内容可能不正确。"/>
                    <pic:cNvPicPr/>
                  </pic:nvPicPr>
                  <pic:blipFill>
                    <a:blip r:embed="rId19"/>
                    <a:stretch>
                      <a:fillRect/>
                    </a:stretch>
                  </pic:blipFill>
                  <pic:spPr>
                    <a:xfrm>
                      <a:off x="0" y="0"/>
                      <a:ext cx="2878503" cy="2158878"/>
                    </a:xfrm>
                    <a:prstGeom prst="rect">
                      <a:avLst/>
                    </a:prstGeom>
                  </pic:spPr>
                </pic:pic>
              </a:graphicData>
            </a:graphic>
          </wp:inline>
        </w:drawing>
      </w:r>
    </w:p>
    <w:p w14:paraId="52B4AC62" w14:textId="321AF446" w:rsidR="00F962B7" w:rsidRPr="006B6E96" w:rsidRDefault="00F962B7" w:rsidP="00F962B7">
      <w:pPr>
        <w:jc w:val="center"/>
        <w:rPr>
          <w:rFonts w:eastAsia="宋体"/>
          <w:b/>
          <w:lang w:eastAsia="zh-CN"/>
        </w:rPr>
      </w:pPr>
      <w:r w:rsidRPr="006B6E96">
        <w:rPr>
          <w:rFonts w:eastAsia="宋体"/>
          <w:b/>
          <w:lang w:eastAsia="zh-CN"/>
        </w:rPr>
        <w:t xml:space="preserve">Figure </w:t>
      </w:r>
      <w:r>
        <w:rPr>
          <w:rFonts w:eastAsia="宋体" w:hint="eastAsia"/>
          <w:b/>
          <w:lang w:eastAsia="zh-CN"/>
        </w:rPr>
        <w:t>6</w:t>
      </w:r>
      <w:r w:rsidRPr="006B6E96">
        <w:rPr>
          <w:rFonts w:eastAsia="宋体"/>
          <w:b/>
          <w:lang w:eastAsia="zh-CN"/>
        </w:rPr>
        <w:t xml:space="preserve"> </w:t>
      </w:r>
      <w:r>
        <w:rPr>
          <w:rFonts w:eastAsia="宋体" w:hint="eastAsia"/>
          <w:b/>
          <w:lang w:eastAsia="zh-CN"/>
        </w:rPr>
        <w:t>Evaluation result</w:t>
      </w:r>
    </w:p>
    <w:p w14:paraId="55F33EC8" w14:textId="55485511" w:rsidR="001B4F8C" w:rsidRDefault="00F52595" w:rsidP="007D66CE">
      <w:pPr>
        <w:jc w:val="both"/>
        <w:rPr>
          <w:bCs/>
          <w:lang w:eastAsia="zh-CN"/>
        </w:rPr>
      </w:pPr>
      <w:r>
        <w:rPr>
          <w:rFonts w:hint="eastAsia"/>
          <w:bCs/>
          <w:lang w:eastAsia="zh-CN"/>
        </w:rPr>
        <w:t>Based on the above evaluation result, w</w:t>
      </w:r>
      <w:r w:rsidR="001B4F8C" w:rsidRPr="00F52595">
        <w:rPr>
          <w:rFonts w:hint="eastAsia"/>
          <w:bCs/>
          <w:lang w:eastAsia="zh-CN"/>
        </w:rPr>
        <w:t xml:space="preserve">hen the SNR is above 5 dB, the PESQ scores of both the baseline scheme and the </w:t>
      </w:r>
      <w:r>
        <w:rPr>
          <w:rFonts w:hint="eastAsia"/>
          <w:bCs/>
          <w:lang w:eastAsia="zh-CN"/>
        </w:rPr>
        <w:t>joint coding</w:t>
      </w:r>
      <w:r w:rsidR="001B4F8C" w:rsidRPr="00F52595">
        <w:rPr>
          <w:rFonts w:hint="eastAsia"/>
          <w:bCs/>
          <w:lang w:eastAsia="zh-CN"/>
        </w:rPr>
        <w:t xml:space="preserve"> scheme remain above 3. When the SNR drops below 5 dB, the PESQ of the baseline scheme rapidly falls below 3, whereas the</w:t>
      </w:r>
      <w:r w:rsidR="007D66CE" w:rsidRPr="007D66CE">
        <w:rPr>
          <w:rFonts w:hint="eastAsia"/>
          <w:bCs/>
          <w:lang w:eastAsia="zh-CN"/>
        </w:rPr>
        <w:t xml:space="preserve"> </w:t>
      </w:r>
      <w:r w:rsidR="007D66CE">
        <w:rPr>
          <w:rFonts w:hint="eastAsia"/>
          <w:bCs/>
          <w:lang w:eastAsia="zh-CN"/>
        </w:rPr>
        <w:t>joint coding</w:t>
      </w:r>
      <w:r w:rsidR="001B4F8C" w:rsidRPr="00F52595">
        <w:rPr>
          <w:rFonts w:hint="eastAsia"/>
          <w:bCs/>
          <w:lang w:eastAsia="zh-CN"/>
        </w:rPr>
        <w:t xml:space="preserve"> scheme can still maintain a PESQ above 3. Notably, when the SNR falls below 0 dB, the </w:t>
      </w:r>
      <w:r w:rsidR="007D66CE">
        <w:rPr>
          <w:rFonts w:hint="eastAsia"/>
          <w:bCs/>
          <w:lang w:eastAsia="zh-CN"/>
        </w:rPr>
        <w:t>joint coding</w:t>
      </w:r>
      <w:r w:rsidR="001B4F8C" w:rsidRPr="00F52595">
        <w:rPr>
          <w:rFonts w:hint="eastAsia"/>
          <w:bCs/>
          <w:lang w:eastAsia="zh-CN"/>
        </w:rPr>
        <w:t xml:space="preserve"> scheme shows a significant PESQ improvement compared to the baseline scheme.</w:t>
      </w:r>
    </w:p>
    <w:p w14:paraId="16CE3D1F" w14:textId="7DFA0635" w:rsidR="00F205CB" w:rsidRPr="00006AFB" w:rsidRDefault="00F205CB" w:rsidP="00F205CB">
      <w:pPr>
        <w:overflowPunct w:val="0"/>
        <w:autoSpaceDE w:val="0"/>
        <w:autoSpaceDN w:val="0"/>
        <w:adjustRightInd w:val="0"/>
        <w:spacing w:beforeLines="100" w:before="240" w:after="120" w:line="240" w:lineRule="auto"/>
        <w:rPr>
          <w:b/>
          <w:bCs/>
          <w:lang w:val="en-US" w:eastAsia="zh-CN"/>
        </w:rPr>
      </w:pPr>
      <w:r w:rsidRPr="00006AFB">
        <w:rPr>
          <w:b/>
          <w:bCs/>
          <w:lang w:val="en-US" w:eastAsia="zh-CN"/>
        </w:rPr>
        <w:t xml:space="preserve">Observation </w:t>
      </w:r>
      <w:r w:rsidR="00006AFB">
        <w:rPr>
          <w:b/>
          <w:bCs/>
          <w:lang w:val="en-US" w:eastAsia="zh-CN"/>
        </w:rPr>
        <w:t>3</w:t>
      </w:r>
      <w:r w:rsidRPr="00006AFB">
        <w:rPr>
          <w:b/>
          <w:bCs/>
          <w:lang w:val="en-US" w:eastAsia="zh-CN"/>
        </w:rPr>
        <w:t>: F</w:t>
      </w:r>
      <w:r w:rsidRPr="00006AFB">
        <w:rPr>
          <w:rFonts w:hint="eastAsia"/>
          <w:b/>
          <w:bCs/>
          <w:lang w:val="en-US" w:eastAsia="zh-CN"/>
        </w:rPr>
        <w:t>or</w:t>
      </w:r>
      <w:r w:rsidRPr="00006AFB">
        <w:rPr>
          <w:b/>
          <w:bCs/>
          <w:lang w:val="en-US" w:eastAsia="zh-CN"/>
        </w:rPr>
        <w:t xml:space="preserve"> </w:t>
      </w:r>
      <w:r w:rsidR="003B321A" w:rsidRPr="00006AFB">
        <w:rPr>
          <w:rFonts w:hint="eastAsia"/>
          <w:b/>
          <w:bCs/>
          <w:lang w:val="en-US" w:eastAsia="zh-CN"/>
        </w:rPr>
        <w:t>voice</w:t>
      </w:r>
      <w:r w:rsidR="003B321A" w:rsidRPr="00006AFB">
        <w:rPr>
          <w:b/>
          <w:bCs/>
          <w:lang w:val="en-US" w:eastAsia="zh-CN"/>
        </w:rPr>
        <w:t xml:space="preserve"> </w:t>
      </w:r>
      <w:r w:rsidR="003B321A">
        <w:rPr>
          <w:rFonts w:hint="eastAsia"/>
          <w:b/>
          <w:bCs/>
          <w:lang w:val="en-US" w:eastAsia="zh-CN"/>
        </w:rPr>
        <w:t xml:space="preserve">with </w:t>
      </w:r>
      <w:r w:rsidRPr="00006AFB">
        <w:rPr>
          <w:b/>
          <w:bCs/>
          <w:lang w:val="en-US" w:eastAsia="zh-CN"/>
        </w:rPr>
        <w:t xml:space="preserve">AI </w:t>
      </w:r>
      <w:r w:rsidRPr="00006AFB">
        <w:rPr>
          <w:rFonts w:hint="eastAsia"/>
          <w:b/>
          <w:bCs/>
          <w:lang w:val="en-US" w:eastAsia="zh-CN"/>
        </w:rPr>
        <w:t>codec</w:t>
      </w:r>
      <w:r w:rsidRPr="00006AFB">
        <w:rPr>
          <w:rFonts w:hint="eastAsia"/>
          <w:b/>
          <w:bCs/>
          <w:lang w:val="en-US" w:eastAsia="zh-CN"/>
        </w:rPr>
        <w:t>，</w:t>
      </w:r>
      <w:r w:rsidRPr="00006AFB">
        <w:rPr>
          <w:rFonts w:hint="eastAsia"/>
          <w:b/>
          <w:bCs/>
          <w:lang w:val="en-US" w:eastAsia="zh-CN"/>
        </w:rPr>
        <w:t>joint coding scheme shows a significant PESQ improvement without</w:t>
      </w:r>
      <w:r w:rsidRPr="00006AFB">
        <w:rPr>
          <w:b/>
          <w:bCs/>
          <w:lang w:val="en-US" w:eastAsia="zh-CN"/>
        </w:rPr>
        <w:t xml:space="preserve"> </w:t>
      </w:r>
      <w:r w:rsidRPr="00006AFB">
        <w:rPr>
          <w:rFonts w:hint="eastAsia"/>
          <w:b/>
          <w:bCs/>
          <w:lang w:val="en-US" w:eastAsia="zh-CN"/>
        </w:rPr>
        <w:t>any</w:t>
      </w:r>
      <w:r w:rsidRPr="00006AFB">
        <w:rPr>
          <w:b/>
          <w:bCs/>
          <w:lang w:val="en-US" w:eastAsia="zh-CN"/>
        </w:rPr>
        <w:t xml:space="preserve"> retransmission </w:t>
      </w:r>
      <w:r w:rsidRPr="00006AFB">
        <w:rPr>
          <w:rFonts w:hint="eastAsia"/>
          <w:b/>
          <w:bCs/>
          <w:lang w:val="en-US" w:eastAsia="zh-CN"/>
        </w:rPr>
        <w:t>mechanism</w:t>
      </w:r>
      <w:r w:rsidRPr="00006AFB">
        <w:rPr>
          <w:b/>
          <w:bCs/>
          <w:lang w:val="en-US" w:eastAsia="zh-CN"/>
        </w:rPr>
        <w:t xml:space="preserve">(i.e., HARQ and ARQ) </w:t>
      </w:r>
      <w:r w:rsidRPr="00006AFB">
        <w:rPr>
          <w:rFonts w:hint="eastAsia"/>
          <w:b/>
          <w:bCs/>
          <w:lang w:val="en-US" w:eastAsia="zh-CN"/>
        </w:rPr>
        <w:t>compar</w:t>
      </w:r>
      <w:r w:rsidRPr="00006AFB">
        <w:rPr>
          <w:b/>
          <w:bCs/>
          <w:lang w:val="en-US" w:eastAsia="zh-CN"/>
        </w:rPr>
        <w:t>ing</w:t>
      </w:r>
      <w:r w:rsidRPr="00006AFB">
        <w:rPr>
          <w:rFonts w:hint="eastAsia"/>
          <w:b/>
          <w:bCs/>
          <w:lang w:val="en-US" w:eastAsia="zh-CN"/>
        </w:rPr>
        <w:t xml:space="preserve"> to the baseline scheme</w:t>
      </w:r>
      <w:r w:rsidR="00006AFB" w:rsidRPr="00006AFB">
        <w:rPr>
          <w:b/>
          <w:bCs/>
          <w:lang w:val="en-US" w:eastAsia="zh-CN"/>
        </w:rPr>
        <w:t>.</w:t>
      </w:r>
    </w:p>
    <w:p w14:paraId="5AED0001" w14:textId="32DD8116" w:rsidR="000D7E60" w:rsidRPr="00281189" w:rsidRDefault="008918A8" w:rsidP="000D7E60">
      <w:pPr>
        <w:pStyle w:val="af2"/>
        <w:numPr>
          <w:ilvl w:val="0"/>
          <w:numId w:val="53"/>
        </w:numPr>
        <w:overflowPunct w:val="0"/>
        <w:autoSpaceDE w:val="0"/>
        <w:autoSpaceDN w:val="0"/>
        <w:adjustRightInd w:val="0"/>
        <w:spacing w:before="240" w:line="240" w:lineRule="auto"/>
        <w:ind w:firstLineChars="0"/>
        <w:jc w:val="both"/>
        <w:rPr>
          <w:b/>
          <w:bCs/>
          <w:u w:val="single"/>
          <w:lang w:eastAsia="zh-CN"/>
        </w:rPr>
      </w:pPr>
      <w:r>
        <w:rPr>
          <w:rFonts w:hint="eastAsia"/>
          <w:b/>
          <w:bCs/>
          <w:u w:val="single"/>
          <w:lang w:eastAsia="zh-CN"/>
        </w:rPr>
        <w:t>I</w:t>
      </w:r>
      <w:r w:rsidR="00AC79E6">
        <w:rPr>
          <w:b/>
          <w:bCs/>
          <w:u w:val="single"/>
          <w:lang w:eastAsia="zh-CN"/>
        </w:rPr>
        <w:t>mmersive</w:t>
      </w:r>
      <w:r w:rsidR="000D7E60" w:rsidRPr="00281189">
        <w:rPr>
          <w:b/>
          <w:bCs/>
          <w:u w:val="single"/>
          <w:lang w:eastAsia="zh-CN"/>
        </w:rPr>
        <w:t xml:space="preserve"> communication services</w:t>
      </w:r>
    </w:p>
    <w:p w14:paraId="5125FAA8" w14:textId="7BCD2D64" w:rsidR="000D7E60" w:rsidRDefault="000D7E60" w:rsidP="000D7E60">
      <w:pPr>
        <w:jc w:val="both"/>
      </w:pPr>
      <w:r>
        <w:rPr>
          <w:lang w:val="en-US" w:eastAsia="zh-CN"/>
        </w:rPr>
        <w:t xml:space="preserve">Immersive communication known as eXtended Reality service was identified in 5G-A </w:t>
      </w:r>
      <w:r w:rsidR="00443D20">
        <w:rPr>
          <w:lang w:val="en-US" w:eastAsia="zh-CN"/>
        </w:rPr>
        <w:t>and i</w:t>
      </w:r>
      <w:r>
        <w:rPr>
          <w:lang w:val="en-US" w:eastAsia="zh-CN"/>
        </w:rPr>
        <w:t xml:space="preserve">n NR R18/R19, some </w:t>
      </w:r>
      <w:r>
        <w:t>functionalities</w:t>
      </w:r>
      <w:r>
        <w:rPr>
          <w:lang w:val="en-US" w:eastAsia="zh-CN"/>
        </w:rPr>
        <w:t xml:space="preserve"> have been defined in RAN, such as PDU set awareness, delay awareness transmission handling etc. Later on, </w:t>
      </w:r>
      <w:r>
        <w:rPr>
          <w:rFonts w:eastAsia="Malgun Gothic"/>
        </w:rPr>
        <w:t>Tactile and multi-modal communication s</w:t>
      </w:r>
      <w:r>
        <w:t xml:space="preserve">ervice has </w:t>
      </w:r>
      <w:r>
        <w:rPr>
          <w:rFonts w:hint="eastAsia"/>
          <w:lang w:eastAsia="zh-CN"/>
        </w:rPr>
        <w:t>been</w:t>
      </w:r>
      <w:r>
        <w:t xml:space="preserve"> identified and it is concluded that </w:t>
      </w:r>
      <w:r>
        <w:rPr>
          <w:lang w:eastAsia="zh-CN"/>
        </w:rPr>
        <w:t xml:space="preserve">synchronization between different media components is critical in order to avoid having a negative impact on the user experience </w:t>
      </w:r>
      <w:r w:rsidRPr="0016745C">
        <w:rPr>
          <w:lang w:eastAsia="zh-CN"/>
        </w:rPr>
        <w:t>[</w:t>
      </w:r>
      <w:r w:rsidR="00942FAC" w:rsidRPr="0016745C">
        <w:rPr>
          <w:lang w:eastAsia="zh-CN"/>
        </w:rPr>
        <w:t>3</w:t>
      </w:r>
      <w:r w:rsidRPr="0016745C">
        <w:rPr>
          <w:lang w:eastAsia="zh-CN"/>
        </w:rPr>
        <w:t>]</w:t>
      </w:r>
      <w:r>
        <w:t xml:space="preserve"> </w:t>
      </w:r>
      <w:r w:rsidR="00D84CF8">
        <w:t xml:space="preserve">In Rel-19, MMSID is defined for RAN to aware different flows belong to one Multi-Modal service but detailed transmission co-ordination between different flows has not been defined. In 6G, </w:t>
      </w:r>
      <w:r w:rsidR="009240B7">
        <w:t>we have a better chance to revisit such service requirements</w:t>
      </w:r>
      <w:r w:rsidR="0016745C">
        <w:t>.</w:t>
      </w:r>
    </w:p>
    <w:p w14:paraId="407123D8" w14:textId="4CCBF350" w:rsidR="000D7E60" w:rsidRDefault="000D7E60" w:rsidP="000D7E60">
      <w:pPr>
        <w:jc w:val="both"/>
        <w:rPr>
          <w:lang w:eastAsia="zh-CN"/>
        </w:rPr>
      </w:pPr>
      <w:r>
        <w:rPr>
          <w:lang w:eastAsia="zh-CN"/>
        </w:rPr>
        <w:t>Besid</w:t>
      </w:r>
      <w:r>
        <w:t>es, the h</w:t>
      </w:r>
      <w:r w:rsidRPr="00C61FFB">
        <w:t xml:space="preserve">aptics in 5G </w:t>
      </w:r>
      <w:r>
        <w:t>m</w:t>
      </w:r>
      <w:r w:rsidRPr="00C61FFB">
        <w:t xml:space="preserve">edia </w:t>
      </w:r>
      <w:r>
        <w:t>s</w:t>
      </w:r>
      <w:r w:rsidRPr="00C61FFB">
        <w:t>ervices</w:t>
      </w:r>
      <w:r>
        <w:t xml:space="preserve"> have been identified according to </w:t>
      </w:r>
      <w:r w:rsidRPr="00EA7A0E">
        <w:t>IEEE 1918.1 [</w:t>
      </w:r>
      <w:r w:rsidR="00B34EE9">
        <w:t>7</w:t>
      </w:r>
      <w:r w:rsidRPr="00EA7A0E">
        <w:t>]</w:t>
      </w:r>
      <w:r>
        <w:t xml:space="preserve"> and studied in SA4 in Rel-19[</w:t>
      </w:r>
      <w:r w:rsidR="00B34EE9">
        <w:t>6</w:t>
      </w:r>
      <w:r>
        <w:t xml:space="preserve">]. </w:t>
      </w:r>
      <w:r>
        <w:rPr>
          <w:lang w:eastAsia="zh-CN"/>
        </w:rPr>
        <w:t xml:space="preserve">Haptics service has distinct traffic characteristics (Figure </w:t>
      </w:r>
      <w:r w:rsidR="007E60F6">
        <w:rPr>
          <w:lang w:eastAsia="zh-CN"/>
        </w:rPr>
        <w:t>7</w:t>
      </w:r>
      <w:r>
        <w:rPr>
          <w:lang w:eastAsia="zh-CN"/>
        </w:rPr>
        <w:t>) compared to traditional XR servic</w:t>
      </w:r>
      <w:r w:rsidRPr="005D2D5C">
        <w:t>e</w:t>
      </w:r>
      <w:r w:rsidR="0092388F">
        <w:t>.</w:t>
      </w:r>
      <w:r w:rsidRPr="005D2D5C">
        <w:t xml:space="preserve"> </w:t>
      </w:r>
      <w:r w:rsidR="0092388F">
        <w:t xml:space="preserve">In </w:t>
      </w:r>
      <w:r>
        <w:t>[</w:t>
      </w:r>
      <w:r w:rsidR="00B34EE9">
        <w:t>3</w:t>
      </w:r>
      <w:r>
        <w:t xml:space="preserve">], some extreme low latency requirements </w:t>
      </w:r>
      <w:r w:rsidR="0092388F">
        <w:t>are</w:t>
      </w:r>
      <w:r>
        <w:t xml:space="preserve"> raised </w:t>
      </w:r>
      <w:r w:rsidRPr="00D433D1">
        <w:t xml:space="preserve">the communication delay for haptic modality can be </w:t>
      </w:r>
      <w:r w:rsidR="0092388F">
        <w:t>even</w:t>
      </w:r>
      <w:r w:rsidR="0092388F" w:rsidRPr="00D433D1">
        <w:t xml:space="preserve"> </w:t>
      </w:r>
      <w:r w:rsidRPr="00D433D1">
        <w:t>less than 5 ms</w:t>
      </w:r>
      <w:r>
        <w:t>. S</w:t>
      </w:r>
      <w:r w:rsidRPr="005D2D5C">
        <w:t xml:space="preserve">uch stringent requirements were not fully addressed in 5G-A. </w:t>
      </w:r>
      <w:r>
        <w:t>Considering</w:t>
      </w:r>
      <w:r w:rsidRPr="005D2D5C">
        <w:t xml:space="preserve"> the presence of haptics med</w:t>
      </w:r>
      <w:r w:rsidRPr="00D433D1">
        <w:rPr>
          <w:rFonts w:eastAsia="Times New Roman"/>
        </w:rPr>
        <w:t xml:space="preserve">ia plays a </w:t>
      </w:r>
      <w:r>
        <w:rPr>
          <w:lang w:eastAsia="zh-CN"/>
        </w:rPr>
        <w:t>significant role in improving the sense of presence and immersion. And the real-time tactile feedback in response to user interactions could much impact user experience, we should consider such type of services within immersive communication as well in 6G with the new designed advanced radio technology.</w:t>
      </w:r>
    </w:p>
    <w:p w14:paraId="4F78FE11" w14:textId="77777777" w:rsidR="000D7E60" w:rsidRDefault="000D7E60" w:rsidP="000D7E60">
      <w:pPr>
        <w:ind w:leftChars="900" w:left="1800"/>
        <w:jc w:val="both"/>
        <w:rPr>
          <w:rFonts w:eastAsia="MS Mincho"/>
        </w:rPr>
      </w:pPr>
      <w:r>
        <w:rPr>
          <w:noProof/>
        </w:rPr>
        <w:lastRenderedPageBreak/>
        <w:drawing>
          <wp:inline distT="0" distB="0" distL="0" distR="0" wp14:anchorId="0DD1E173" wp14:editId="6AABD49B">
            <wp:extent cx="3282326" cy="1654377"/>
            <wp:effectExtent l="0" t="0" r="0" b="3175"/>
            <wp:docPr id="10" name="图示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6FB7C1E4" w14:textId="55A239F2" w:rsidR="000D7E60" w:rsidRPr="00331FB5" w:rsidRDefault="000D7E60" w:rsidP="000D7E60">
      <w:pPr>
        <w:jc w:val="center"/>
        <w:rPr>
          <w:b/>
          <w:bCs/>
        </w:rPr>
      </w:pPr>
      <w:r w:rsidRPr="0016745C">
        <w:rPr>
          <w:b/>
        </w:rPr>
        <w:t xml:space="preserve">Figure </w:t>
      </w:r>
      <w:r w:rsidR="007E60F6">
        <w:rPr>
          <w:b/>
          <w:bCs/>
        </w:rPr>
        <w:t>7</w:t>
      </w:r>
      <w:r w:rsidR="007E60F6" w:rsidRPr="00331FB5">
        <w:rPr>
          <w:b/>
          <w:bCs/>
        </w:rPr>
        <w:t xml:space="preserve"> </w:t>
      </w:r>
      <w:r w:rsidRPr="00331FB5">
        <w:rPr>
          <w:b/>
          <w:bCs/>
        </w:rPr>
        <w:t>Haptic services traffic characteristics</w:t>
      </w:r>
    </w:p>
    <w:p w14:paraId="42C6C5AF" w14:textId="2A5D9D55" w:rsidR="000D7E60" w:rsidRPr="008918A8" w:rsidRDefault="00966B99" w:rsidP="00BA4940">
      <w:pPr>
        <w:overflowPunct w:val="0"/>
        <w:autoSpaceDE w:val="0"/>
        <w:autoSpaceDN w:val="0"/>
        <w:adjustRightInd w:val="0"/>
        <w:spacing w:beforeLines="100" w:before="240" w:after="120" w:line="240" w:lineRule="auto"/>
        <w:jc w:val="both"/>
        <w:rPr>
          <w:b/>
          <w:lang w:val="en-US" w:eastAsia="zh-CN"/>
        </w:rPr>
      </w:pPr>
      <w:bookmarkStart w:id="6" w:name="_Ref213245756"/>
      <w:r w:rsidRPr="00006AFB">
        <w:rPr>
          <w:b/>
          <w:lang w:val="en-US" w:eastAsia="zh-CN"/>
        </w:rPr>
        <w:t xml:space="preserve">Observation </w:t>
      </w:r>
      <w:r w:rsidR="00006AFB">
        <w:rPr>
          <w:b/>
          <w:bCs/>
          <w:lang w:val="en-US" w:eastAsia="zh-CN"/>
        </w:rPr>
        <w:t>4</w:t>
      </w:r>
      <w:r w:rsidRPr="00006AFB">
        <w:rPr>
          <w:b/>
          <w:lang w:val="en-US" w:eastAsia="zh-CN"/>
        </w:rPr>
        <w:t xml:space="preserve">: </w:t>
      </w:r>
      <w:r w:rsidR="000D7E60" w:rsidRPr="00006AFB">
        <w:rPr>
          <w:b/>
          <w:lang w:val="en-US" w:eastAsia="zh-CN"/>
        </w:rPr>
        <w:t xml:space="preserve">Multi-modal communication </w:t>
      </w:r>
      <w:r w:rsidR="009240B7">
        <w:rPr>
          <w:b/>
          <w:lang w:val="en-US" w:eastAsia="zh-CN"/>
        </w:rPr>
        <w:t>is</w:t>
      </w:r>
      <w:r w:rsidR="0092388F" w:rsidRPr="00006AFB">
        <w:rPr>
          <w:b/>
          <w:lang w:val="en-US" w:eastAsia="zh-CN"/>
        </w:rPr>
        <w:t xml:space="preserve"> </w:t>
      </w:r>
      <w:r w:rsidR="000D7E60" w:rsidRPr="00006AFB">
        <w:rPr>
          <w:b/>
          <w:lang w:val="en-US" w:eastAsia="zh-CN"/>
        </w:rPr>
        <w:t>foreseen as a promising emerging application</w:t>
      </w:r>
      <w:r w:rsidR="0092388F" w:rsidRPr="00006AFB">
        <w:rPr>
          <w:b/>
          <w:lang w:val="en-US" w:eastAsia="zh-CN"/>
        </w:rPr>
        <w:t xml:space="preserve"> </w:t>
      </w:r>
      <w:r w:rsidR="009240B7">
        <w:rPr>
          <w:b/>
          <w:lang w:val="en-US" w:eastAsia="zh-CN"/>
        </w:rPr>
        <w:t xml:space="preserve">in 6GR, </w:t>
      </w:r>
      <w:r w:rsidR="008B2186" w:rsidRPr="008918A8">
        <w:rPr>
          <w:b/>
          <w:lang w:val="en-US" w:eastAsia="zh-CN"/>
        </w:rPr>
        <w:t>while coordination of the transmission among multiple flows (e.g., haptic, audio and video) within a multi-modal communication session, including intra-UE or inter-UE cases, and the efficient transmission of haptic traffic, are not yet well addressed in NR</w:t>
      </w:r>
      <w:bookmarkEnd w:id="6"/>
      <w:r w:rsidR="008918A8">
        <w:rPr>
          <w:rFonts w:hint="eastAsia"/>
          <w:b/>
          <w:lang w:val="en-US" w:eastAsia="zh-CN"/>
        </w:rPr>
        <w:t>.</w:t>
      </w:r>
    </w:p>
    <w:p w14:paraId="5E9AB439" w14:textId="6193A3AA" w:rsidR="000D7E60" w:rsidRPr="00281189" w:rsidRDefault="00B07B70" w:rsidP="000D7E60">
      <w:pPr>
        <w:pStyle w:val="af2"/>
        <w:numPr>
          <w:ilvl w:val="0"/>
          <w:numId w:val="53"/>
        </w:numPr>
        <w:overflowPunct w:val="0"/>
        <w:autoSpaceDE w:val="0"/>
        <w:autoSpaceDN w:val="0"/>
        <w:adjustRightInd w:val="0"/>
        <w:spacing w:before="240" w:line="240" w:lineRule="auto"/>
        <w:ind w:firstLineChars="0"/>
        <w:jc w:val="both"/>
        <w:rPr>
          <w:b/>
          <w:bCs/>
          <w:u w:val="single"/>
          <w:lang w:eastAsia="zh-CN"/>
        </w:rPr>
      </w:pPr>
      <w:r>
        <w:rPr>
          <w:b/>
          <w:bCs/>
          <w:u w:val="single"/>
          <w:lang w:eastAsia="zh-CN"/>
        </w:rPr>
        <w:t>G</w:t>
      </w:r>
      <w:r w:rsidRPr="00281189">
        <w:rPr>
          <w:b/>
          <w:bCs/>
          <w:u w:val="single"/>
          <w:lang w:eastAsia="zh-CN"/>
        </w:rPr>
        <w:t>enerative AI</w:t>
      </w:r>
      <w:r w:rsidR="000D7E60" w:rsidRPr="00281189">
        <w:rPr>
          <w:b/>
          <w:bCs/>
          <w:u w:val="single"/>
          <w:lang w:eastAsia="zh-CN"/>
        </w:rPr>
        <w:t xml:space="preserve"> traffic</w:t>
      </w:r>
    </w:p>
    <w:p w14:paraId="7000CCE4" w14:textId="5FA7402B" w:rsidR="000D7E60" w:rsidRDefault="000D7E60" w:rsidP="000D7E60">
      <w:pPr>
        <w:jc w:val="both"/>
        <w:rPr>
          <w:lang w:eastAsia="zh-CN"/>
        </w:rPr>
      </w:pPr>
      <w:r w:rsidRPr="00FB450C">
        <w:rPr>
          <w:lang w:eastAsia="zh-CN"/>
        </w:rPr>
        <w:t xml:space="preserve">The following figure shows the </w:t>
      </w:r>
      <w:r>
        <w:rPr>
          <w:rFonts w:hint="eastAsia"/>
          <w:lang w:eastAsia="zh-CN"/>
        </w:rPr>
        <w:t>traffic characteristics</w:t>
      </w:r>
      <w:r>
        <w:rPr>
          <w:lang w:eastAsia="zh-CN"/>
        </w:rPr>
        <w:t xml:space="preserve"> for generative AI services </w:t>
      </w:r>
      <w:r w:rsidRPr="00FB450C">
        <w:rPr>
          <w:lang w:eastAsia="zh-CN"/>
        </w:rPr>
        <w:t xml:space="preserve">described in TR 22.870 clause 6.25 </w:t>
      </w:r>
      <w:r w:rsidRPr="0016745C">
        <w:rPr>
          <w:lang w:eastAsia="zh-CN"/>
        </w:rPr>
        <w:t>[</w:t>
      </w:r>
      <w:r w:rsidR="00B34EE9" w:rsidRPr="0016745C">
        <w:rPr>
          <w:lang w:eastAsia="zh-CN"/>
        </w:rPr>
        <w:t>5</w:t>
      </w:r>
      <w:r w:rsidRPr="0016745C">
        <w:rPr>
          <w:lang w:eastAsia="zh-CN"/>
        </w:rPr>
        <w:t>].</w:t>
      </w:r>
      <w:r w:rsidRPr="00FB450C">
        <w:rPr>
          <w:lang w:eastAsia="zh-CN"/>
        </w:rPr>
        <w:t xml:space="preserve"> A single IP flow may have dynamically changed traffic characteristics according to different AI tasks. </w:t>
      </w:r>
      <w:r>
        <w:rPr>
          <w:lang w:eastAsia="zh-CN"/>
        </w:rPr>
        <w:t>The</w:t>
      </w:r>
      <w:r w:rsidRPr="00FB450C">
        <w:rPr>
          <w:lang w:eastAsia="zh-CN"/>
        </w:rPr>
        <w:t xml:space="preserve"> latency </w:t>
      </w:r>
      <w:r>
        <w:rPr>
          <w:lang w:eastAsia="zh-CN"/>
        </w:rPr>
        <w:t xml:space="preserve">and data rate </w:t>
      </w:r>
      <w:r w:rsidRPr="00FB450C">
        <w:rPr>
          <w:lang w:eastAsia="zh-CN"/>
        </w:rPr>
        <w:t>requirements may vary differently pending to different</w:t>
      </w:r>
      <w:r>
        <w:rPr>
          <w:lang w:eastAsia="zh-CN"/>
        </w:rPr>
        <w:t xml:space="preserve"> AI tasks or</w:t>
      </w:r>
      <w:r w:rsidRPr="00FB450C">
        <w:rPr>
          <w:lang w:eastAsia="zh-CN"/>
        </w:rPr>
        <w:t xml:space="preserve"> users</w:t>
      </w:r>
      <w:r>
        <w:rPr>
          <w:lang w:eastAsia="zh-CN"/>
        </w:rPr>
        <w:t>/</w:t>
      </w:r>
      <w:r w:rsidRPr="00FB450C">
        <w:rPr>
          <w:lang w:eastAsia="zh-CN"/>
        </w:rPr>
        <w:t>computing status.</w:t>
      </w:r>
      <w:r>
        <w:rPr>
          <w:lang w:eastAsia="zh-CN"/>
        </w:rPr>
        <w:t xml:space="preserve"> Besides, </w:t>
      </w:r>
      <w:r>
        <w:rPr>
          <w:lang w:val="en-US" w:eastAsia="zh-CN"/>
        </w:rPr>
        <w:t>t</w:t>
      </w:r>
      <w:r w:rsidRPr="00962DF3">
        <w:rPr>
          <w:lang w:val="en-US" w:eastAsia="zh-CN"/>
        </w:rPr>
        <w:t>he DL traffic is busty</w:t>
      </w:r>
      <w:r>
        <w:rPr>
          <w:lang w:val="en-US" w:eastAsia="zh-CN"/>
        </w:rPr>
        <w:t xml:space="preserve"> without fixed periodicity. Such busty traffics may also have different packet size and delay budgets. </w:t>
      </w:r>
    </w:p>
    <w:p w14:paraId="69C12D07" w14:textId="77777777" w:rsidR="000D7E60" w:rsidRDefault="000D7E60" w:rsidP="000D7E60">
      <w:pPr>
        <w:jc w:val="center"/>
        <w:rPr>
          <w:lang w:eastAsia="zh-CN"/>
        </w:rPr>
      </w:pPr>
      <w:r>
        <w:rPr>
          <w:noProof/>
          <w:lang w:val="en-US" w:eastAsia="zh-CN"/>
        </w:rPr>
        <w:drawing>
          <wp:inline distT="0" distB="0" distL="0" distR="0" wp14:anchorId="12E9A4B1" wp14:editId="086352B2">
            <wp:extent cx="2879475" cy="23897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8827" cy="2397542"/>
                    </a:xfrm>
                    <a:prstGeom prst="rect">
                      <a:avLst/>
                    </a:prstGeom>
                    <a:noFill/>
                  </pic:spPr>
                </pic:pic>
              </a:graphicData>
            </a:graphic>
          </wp:inline>
        </w:drawing>
      </w:r>
    </w:p>
    <w:p w14:paraId="32E95C75" w14:textId="4EA56335" w:rsidR="000D7E60" w:rsidRPr="00EA7236" w:rsidRDefault="000D7E60" w:rsidP="000D7E60">
      <w:pPr>
        <w:jc w:val="center"/>
        <w:rPr>
          <w:b/>
          <w:bCs/>
        </w:rPr>
      </w:pPr>
      <w:r w:rsidRPr="00EA7236">
        <w:rPr>
          <w:rFonts w:hint="eastAsia"/>
          <w:b/>
          <w:bCs/>
        </w:rPr>
        <w:t xml:space="preserve">Figure </w:t>
      </w:r>
      <w:r w:rsidR="007E60F6">
        <w:rPr>
          <w:b/>
          <w:bCs/>
        </w:rPr>
        <w:t>8</w:t>
      </w:r>
      <w:r w:rsidRPr="00EA7236">
        <w:rPr>
          <w:b/>
          <w:bCs/>
        </w:rPr>
        <w:t>. traffic characteristic of typical GenAI applications</w:t>
      </w:r>
    </w:p>
    <w:p w14:paraId="00B78816" w14:textId="300359BC" w:rsidR="000D7E60" w:rsidRPr="009A455C" w:rsidRDefault="008B2186" w:rsidP="000D7E60">
      <w:pPr>
        <w:rPr>
          <w:lang w:val="en-US" w:eastAsia="zh-CN"/>
        </w:rPr>
      </w:pPr>
      <w:r>
        <w:rPr>
          <w:rFonts w:eastAsia="等线"/>
          <w:lang w:val="en-US" w:eastAsia="zh-CN"/>
        </w:rPr>
        <w:t xml:space="preserve">It </w:t>
      </w:r>
      <w:r w:rsidR="000D7E60">
        <w:rPr>
          <w:rFonts w:eastAsia="等线"/>
          <w:lang w:val="en-US" w:eastAsia="zh-CN"/>
        </w:rPr>
        <w:t xml:space="preserve">can be concluded that one traffic flow for GenAI may have packets with various type and </w:t>
      </w:r>
      <w:r w:rsidR="000D7E60" w:rsidRPr="00936301">
        <w:rPr>
          <w:lang w:val="en-US" w:eastAsia="zh-CN"/>
        </w:rPr>
        <w:t>its characteristic change dynamical</w:t>
      </w:r>
      <w:r w:rsidR="000D7E60">
        <w:rPr>
          <w:lang w:val="en-US" w:eastAsia="zh-CN"/>
        </w:rPr>
        <w:t>ly.</w:t>
      </w:r>
    </w:p>
    <w:p w14:paraId="1BEC5497" w14:textId="269575A7" w:rsidR="000D7E60" w:rsidRPr="00006AFB" w:rsidRDefault="00006AFB" w:rsidP="00BA4940">
      <w:pPr>
        <w:overflowPunct w:val="0"/>
        <w:autoSpaceDE w:val="0"/>
        <w:autoSpaceDN w:val="0"/>
        <w:adjustRightInd w:val="0"/>
        <w:spacing w:beforeLines="100" w:before="240" w:after="120" w:line="240" w:lineRule="auto"/>
        <w:jc w:val="both"/>
        <w:rPr>
          <w:b/>
          <w:lang w:val="en-US" w:eastAsia="zh-CN"/>
        </w:rPr>
      </w:pPr>
      <w:bookmarkStart w:id="7" w:name="_Ref213245977"/>
      <w:r w:rsidRPr="00006AFB">
        <w:rPr>
          <w:b/>
          <w:bCs/>
          <w:lang w:val="en-US" w:eastAsia="zh-CN"/>
        </w:rPr>
        <w:t xml:space="preserve">Observation </w:t>
      </w:r>
      <w:r>
        <w:rPr>
          <w:b/>
          <w:bCs/>
          <w:lang w:val="en-US" w:eastAsia="zh-CN"/>
        </w:rPr>
        <w:t>5</w:t>
      </w:r>
      <w:r w:rsidRPr="00006AFB">
        <w:rPr>
          <w:b/>
          <w:bCs/>
          <w:lang w:val="en-US" w:eastAsia="zh-CN"/>
        </w:rPr>
        <w:t xml:space="preserve">: </w:t>
      </w:r>
      <w:r w:rsidR="00DC7D69">
        <w:rPr>
          <w:b/>
          <w:bCs/>
          <w:lang w:val="en-US" w:eastAsia="zh-CN"/>
        </w:rPr>
        <w:t xml:space="preserve">The </w:t>
      </w:r>
      <w:r w:rsidR="00DC7D69">
        <w:rPr>
          <w:b/>
          <w:lang w:val="en-US" w:eastAsia="zh-CN"/>
        </w:rPr>
        <w:t>t</w:t>
      </w:r>
      <w:r w:rsidR="000D7E60" w:rsidRPr="00006AFB">
        <w:rPr>
          <w:b/>
          <w:lang w:val="en-US" w:eastAsia="zh-CN"/>
        </w:rPr>
        <w:t xml:space="preserve">raffic characteristics and requirements of </w:t>
      </w:r>
      <w:r w:rsidR="008F5BB2">
        <w:rPr>
          <w:rFonts w:hint="eastAsia"/>
          <w:b/>
          <w:lang w:val="en-US" w:eastAsia="zh-CN"/>
        </w:rPr>
        <w:t>g</w:t>
      </w:r>
      <w:r w:rsidR="000D7E60" w:rsidRPr="00006AFB">
        <w:rPr>
          <w:b/>
          <w:lang w:val="en-US" w:eastAsia="zh-CN"/>
        </w:rPr>
        <w:t>en</w:t>
      </w:r>
      <w:r w:rsidR="008F5BB2">
        <w:rPr>
          <w:rFonts w:hint="eastAsia"/>
          <w:b/>
          <w:lang w:val="en-US" w:eastAsia="zh-CN"/>
        </w:rPr>
        <w:t xml:space="preserve">erative </w:t>
      </w:r>
      <w:r w:rsidR="000D7E60" w:rsidRPr="00006AFB">
        <w:rPr>
          <w:b/>
          <w:lang w:val="en-US" w:eastAsia="zh-CN"/>
        </w:rPr>
        <w:t xml:space="preserve">AI service flow may vary </w:t>
      </w:r>
      <w:r w:rsidR="00DC7D69" w:rsidRPr="00874F6D">
        <w:rPr>
          <w:rFonts w:eastAsia="等线"/>
          <w:b/>
          <w:lang w:val="en-US" w:eastAsia="zh-CN"/>
        </w:rPr>
        <w:t>significantly across different bursts and over time.</w:t>
      </w:r>
      <w:bookmarkEnd w:id="7"/>
      <w:r>
        <w:rPr>
          <w:b/>
          <w:bCs/>
          <w:lang w:val="en-US" w:eastAsia="zh-CN"/>
        </w:rPr>
        <w:t xml:space="preserve"> </w:t>
      </w:r>
    </w:p>
    <w:p w14:paraId="476B3302" w14:textId="42E477B6" w:rsidR="008F1764" w:rsidRPr="008F1764" w:rsidRDefault="000D7E60" w:rsidP="008F1764">
      <w:pPr>
        <w:overflowPunct w:val="0"/>
        <w:autoSpaceDE w:val="0"/>
        <w:autoSpaceDN w:val="0"/>
        <w:adjustRightInd w:val="0"/>
        <w:spacing w:before="240" w:line="240" w:lineRule="auto"/>
        <w:jc w:val="both"/>
        <w:rPr>
          <w:b/>
          <w:bCs/>
          <w:u w:val="single"/>
          <w:lang w:eastAsia="zh-CN"/>
        </w:rPr>
      </w:pPr>
      <w:r w:rsidRPr="008F1764">
        <w:rPr>
          <w:rFonts w:eastAsia="等线"/>
          <w:lang w:val="en-US" w:eastAsia="zh-CN"/>
        </w:rPr>
        <w:t xml:space="preserve">Moreover, for various GenAI services deployed, tokenized data may be transmitted directly through the mobile network in the coming 6G network. Thus, </w:t>
      </w:r>
      <w:r>
        <w:rPr>
          <w:lang w:eastAsia="zh-CN"/>
        </w:rPr>
        <w:t>tokens may be visible to CN even RAN. As discussed in last RAN1 meeting [8], token is used as one of the model parameterizations for generative AI</w:t>
      </w:r>
      <w:r w:rsidRPr="00EC1262">
        <w:rPr>
          <w:lang w:eastAsia="zh-CN"/>
        </w:rPr>
        <w:t xml:space="preserve"> </w:t>
      </w:r>
      <w:r>
        <w:rPr>
          <w:lang w:eastAsia="zh-CN"/>
        </w:rPr>
        <w:t xml:space="preserve">and the parameters may include Token size, Token arrival rate and Token delay budget. It is believed that this technical trend will depend on the future development of AI/ML-related technologies in application layer, and further SA4 input may also be required. So far, there is no essential differences between </w:t>
      </w:r>
      <w:r w:rsidR="00DC7D69">
        <w:rPr>
          <w:lang w:eastAsia="zh-CN"/>
        </w:rPr>
        <w:t>Tokenization</w:t>
      </w:r>
      <w:r>
        <w:rPr>
          <w:lang w:eastAsia="zh-CN"/>
        </w:rPr>
        <w:t xml:space="preserve"> and existing PDU/PDU set modelling can be obtained. </w:t>
      </w:r>
    </w:p>
    <w:p w14:paraId="045226D2" w14:textId="3020EDAB" w:rsidR="00292249" w:rsidRPr="008918A8" w:rsidRDefault="00870D72" w:rsidP="008918A8">
      <w:pPr>
        <w:pStyle w:val="af2"/>
        <w:numPr>
          <w:ilvl w:val="0"/>
          <w:numId w:val="53"/>
        </w:numPr>
        <w:overflowPunct w:val="0"/>
        <w:autoSpaceDE w:val="0"/>
        <w:autoSpaceDN w:val="0"/>
        <w:adjustRightInd w:val="0"/>
        <w:spacing w:before="240" w:line="240" w:lineRule="auto"/>
        <w:ind w:firstLineChars="0"/>
        <w:jc w:val="both"/>
        <w:rPr>
          <w:b/>
          <w:bCs/>
          <w:u w:val="single"/>
          <w:lang w:eastAsia="zh-CN"/>
        </w:rPr>
      </w:pPr>
      <w:r>
        <w:rPr>
          <w:b/>
          <w:bCs/>
          <w:u w:val="single"/>
          <w:lang w:eastAsia="zh-CN"/>
        </w:rPr>
        <w:t>Service</w:t>
      </w:r>
      <w:r w:rsidR="00DC7D69">
        <w:rPr>
          <w:b/>
          <w:bCs/>
          <w:u w:val="single"/>
          <w:lang w:eastAsia="zh-CN"/>
        </w:rPr>
        <w:t xml:space="preserve"> on </w:t>
      </w:r>
      <w:r w:rsidR="00DC7D69" w:rsidRPr="00281189">
        <w:rPr>
          <w:b/>
          <w:bCs/>
          <w:u w:val="single"/>
          <w:lang w:eastAsia="zh-CN"/>
        </w:rPr>
        <w:t>lightweight AI/AR glasses</w:t>
      </w:r>
      <w:r w:rsidR="00DC7D69" w:rsidRPr="00281189" w:rsidDel="00DC7D69">
        <w:rPr>
          <w:b/>
          <w:bCs/>
          <w:u w:val="single"/>
          <w:lang w:eastAsia="zh-CN"/>
        </w:rPr>
        <w:t xml:space="preserve"> </w:t>
      </w:r>
    </w:p>
    <w:p w14:paraId="3D234A08" w14:textId="24A81122" w:rsidR="000D7E60" w:rsidRPr="00745556" w:rsidRDefault="000D7E60" w:rsidP="0016745C">
      <w:pPr>
        <w:jc w:val="both"/>
        <w:rPr>
          <w:lang w:eastAsia="zh-CN"/>
        </w:rPr>
      </w:pPr>
      <w:r w:rsidRPr="00B503F4">
        <w:rPr>
          <w:rFonts w:eastAsia="等线"/>
          <w:lang w:val="en-US" w:eastAsia="zh-CN"/>
        </w:rPr>
        <w:lastRenderedPageBreak/>
        <w:t>In addition to smart phone, new types of devices are emerging</w:t>
      </w:r>
      <w:r>
        <w:rPr>
          <w:rFonts w:eastAsia="等线"/>
          <w:lang w:val="en-US" w:eastAsia="zh-CN"/>
        </w:rPr>
        <w:t xml:space="preserve"> in 6G</w:t>
      </w:r>
      <w:r w:rsidR="00DC7D69">
        <w:rPr>
          <w:rFonts w:eastAsia="等线"/>
          <w:lang w:val="en-US" w:eastAsia="zh-CN"/>
        </w:rPr>
        <w:t>R</w:t>
      </w:r>
      <w:r w:rsidRPr="00B503F4">
        <w:rPr>
          <w:rFonts w:eastAsia="等线"/>
          <w:lang w:val="en-US" w:eastAsia="zh-CN"/>
        </w:rPr>
        <w:t xml:space="preserve">, e.g. </w:t>
      </w:r>
      <w:r w:rsidR="00DC7D69" w:rsidRPr="00B503F4">
        <w:rPr>
          <w:rFonts w:eastAsia="等线"/>
          <w:lang w:val="en-US" w:eastAsia="zh-CN"/>
        </w:rPr>
        <w:t xml:space="preserve">light weight </w:t>
      </w:r>
      <w:r w:rsidR="00DC7D69">
        <w:rPr>
          <w:rFonts w:eastAsia="等线"/>
          <w:lang w:val="en-US" w:eastAsia="zh-CN"/>
        </w:rPr>
        <w:t xml:space="preserve">AR/AI </w:t>
      </w:r>
      <w:r w:rsidR="00DC7D69" w:rsidRPr="00B503F4">
        <w:rPr>
          <w:rFonts w:eastAsia="等线"/>
          <w:lang w:val="en-US" w:eastAsia="zh-CN"/>
        </w:rPr>
        <w:t>glasses</w:t>
      </w:r>
      <w:r w:rsidRPr="00B503F4">
        <w:rPr>
          <w:rFonts w:eastAsia="等线"/>
          <w:lang w:val="en-US" w:eastAsia="zh-CN"/>
        </w:rPr>
        <w:t xml:space="preserve">, robots. </w:t>
      </w:r>
      <w:r>
        <w:rPr>
          <w:rFonts w:eastAsia="等线"/>
          <w:lang w:val="en-US" w:eastAsia="zh-CN"/>
        </w:rPr>
        <w:t xml:space="preserve">They are foreseen to be the promising new mobile terminal types due to emerging widely AI/AR usage especially in outdoor scenarios, which provide better user experience compared with traditional smart phones.  Due to that XR type of traffic and AI capability carried by such devices drain battery faster, the new devices are more sensitive to power consumption considering </w:t>
      </w:r>
      <w:r>
        <w:rPr>
          <w:lang w:eastAsia="zh-CN"/>
        </w:rPr>
        <w:t>their</w:t>
      </w:r>
      <w:r w:rsidRPr="00137121">
        <w:rPr>
          <w:lang w:eastAsia="zh-CN"/>
        </w:rPr>
        <w:t xml:space="preserve"> size and weight</w:t>
      </w:r>
      <w:r>
        <w:rPr>
          <w:lang w:eastAsia="zh-CN"/>
        </w:rPr>
        <w:t xml:space="preserve">. Thus, trade-off between energy efficiency and performance need to be considered. </w:t>
      </w:r>
      <w:r w:rsidR="00982818">
        <w:rPr>
          <w:lang w:eastAsia="zh-CN"/>
        </w:rPr>
        <w:t xml:space="preserve">And it is </w:t>
      </w:r>
      <w:r w:rsidR="00982818" w:rsidRPr="00745556">
        <w:rPr>
          <w:lang w:eastAsia="zh-CN"/>
        </w:rPr>
        <w:t>also beneficial for other types of UE</w:t>
      </w:r>
      <w:r w:rsidR="00982818">
        <w:rPr>
          <w:lang w:eastAsia="zh-CN"/>
        </w:rPr>
        <w:t xml:space="preserve"> due to the fact that </w:t>
      </w:r>
      <w:r w:rsidR="00982818">
        <w:rPr>
          <w:lang w:val="en-US" w:eastAsia="zh-CN"/>
        </w:rPr>
        <w:t>a growing number of terminals will be equipped with AI capabilities.</w:t>
      </w:r>
    </w:p>
    <w:p w14:paraId="52C39E5B" w14:textId="10CBC154" w:rsidR="00DC7D69" w:rsidRPr="00663E3E" w:rsidRDefault="005F1DE9" w:rsidP="00535769">
      <w:pPr>
        <w:overflowPunct w:val="0"/>
        <w:autoSpaceDE w:val="0"/>
        <w:autoSpaceDN w:val="0"/>
        <w:adjustRightInd w:val="0"/>
        <w:spacing w:beforeLines="100" w:before="240" w:after="120" w:line="240" w:lineRule="auto"/>
        <w:jc w:val="both"/>
        <w:rPr>
          <w:b/>
          <w:bCs/>
          <w:lang w:val="en-US" w:eastAsia="zh-CN"/>
        </w:rPr>
      </w:pPr>
      <w:bookmarkStart w:id="8" w:name="_Ref213246169"/>
      <w:r w:rsidRPr="008918A8">
        <w:rPr>
          <w:b/>
          <w:bCs/>
          <w:lang w:val="en-US" w:eastAsia="zh-CN"/>
        </w:rPr>
        <w:t xml:space="preserve">Observation </w:t>
      </w:r>
      <w:r w:rsidR="00006AFB">
        <w:rPr>
          <w:b/>
          <w:bCs/>
          <w:lang w:val="en-US" w:eastAsia="zh-CN"/>
        </w:rPr>
        <w:t>6</w:t>
      </w:r>
      <w:r w:rsidRPr="008918A8">
        <w:rPr>
          <w:b/>
          <w:bCs/>
          <w:lang w:val="en-US" w:eastAsia="zh-CN"/>
        </w:rPr>
        <w:t>:</w:t>
      </w:r>
      <w:r w:rsidR="00F60AE3" w:rsidRPr="008918A8">
        <w:rPr>
          <w:b/>
          <w:bCs/>
          <w:lang w:val="en-US" w:eastAsia="zh-CN"/>
        </w:rPr>
        <w:t xml:space="preserve"> </w:t>
      </w:r>
      <w:r w:rsidR="00DC7D69" w:rsidRPr="00663E3E">
        <w:rPr>
          <w:b/>
          <w:bCs/>
          <w:lang w:val="en-US" w:eastAsia="zh-CN"/>
        </w:rPr>
        <w:t>The emerging services running on lightweight glasses and AI capable UEs impose concurrent requirements for power saving and QoS such as comparably low latency and high data rates.</w:t>
      </w:r>
    </w:p>
    <w:p w14:paraId="6F25E307" w14:textId="67F5B3B0" w:rsidR="00D3208A" w:rsidRDefault="005F1DE9" w:rsidP="00535769">
      <w:pPr>
        <w:overflowPunct w:val="0"/>
        <w:autoSpaceDE w:val="0"/>
        <w:autoSpaceDN w:val="0"/>
        <w:adjustRightInd w:val="0"/>
        <w:spacing w:beforeLines="100" w:before="240" w:after="120" w:line="240" w:lineRule="auto"/>
        <w:ind w:left="1104" w:hangingChars="550" w:hanging="1104"/>
        <w:rPr>
          <w:b/>
          <w:lang w:eastAsia="zh-CN"/>
        </w:rPr>
      </w:pPr>
      <w:bookmarkStart w:id="9" w:name="_Ref213246236"/>
      <w:bookmarkEnd w:id="8"/>
      <w:r w:rsidRPr="00321655">
        <w:rPr>
          <w:b/>
          <w:lang w:eastAsia="zh-CN"/>
        </w:rPr>
        <w:t xml:space="preserve">Proposal </w:t>
      </w:r>
      <w:r w:rsidR="003D03D4" w:rsidRPr="00321655">
        <w:rPr>
          <w:b/>
          <w:lang w:eastAsia="zh-CN"/>
        </w:rPr>
        <w:t>7</w:t>
      </w:r>
      <w:r w:rsidRPr="00321655">
        <w:rPr>
          <w:b/>
          <w:lang w:eastAsia="zh-CN"/>
        </w:rPr>
        <w:t xml:space="preserve">: </w:t>
      </w:r>
      <w:r w:rsidR="00F60AE3" w:rsidRPr="00321655">
        <w:rPr>
          <w:b/>
          <w:lang w:eastAsia="zh-CN"/>
        </w:rPr>
        <w:t>RAN2 should study</w:t>
      </w:r>
      <w:r w:rsidR="00D3208A">
        <w:rPr>
          <w:b/>
          <w:lang w:eastAsia="zh-CN"/>
        </w:rPr>
        <w:t xml:space="preserve"> 6G</w:t>
      </w:r>
      <w:r w:rsidR="00F60AE3" w:rsidRPr="00321655">
        <w:rPr>
          <w:b/>
          <w:lang w:eastAsia="zh-CN"/>
        </w:rPr>
        <w:t xml:space="preserve"> RAN protocol and functional impacts to support </w:t>
      </w:r>
      <w:r w:rsidR="00D3208A">
        <w:rPr>
          <w:b/>
          <w:lang w:eastAsia="zh-CN"/>
        </w:rPr>
        <w:t>emerging services from Day-1:</w:t>
      </w:r>
    </w:p>
    <w:p w14:paraId="2F9E9BA2" w14:textId="48EE2BC0" w:rsidR="00D3208A" w:rsidRPr="00535769" w:rsidRDefault="00D3208A" w:rsidP="00535769">
      <w:pPr>
        <w:pStyle w:val="Proposal0"/>
        <w:numPr>
          <w:ilvl w:val="0"/>
          <w:numId w:val="60"/>
        </w:numPr>
        <w:rPr>
          <w:b w:val="0"/>
        </w:rPr>
      </w:pPr>
      <w:r>
        <w:rPr>
          <w:rFonts w:ascii="Times New Roman" w:hAnsi="Times New Roman"/>
        </w:rPr>
        <w:t xml:space="preserve">Voice with </w:t>
      </w:r>
      <w:r w:rsidR="00006AFB" w:rsidRPr="00535769">
        <w:rPr>
          <w:rFonts w:ascii="Times New Roman" w:hAnsi="Times New Roman"/>
        </w:rPr>
        <w:t xml:space="preserve">AI </w:t>
      </w:r>
      <w:r w:rsidR="00EE5299" w:rsidRPr="00535769">
        <w:rPr>
          <w:rFonts w:ascii="Times New Roman" w:hAnsi="Times New Roman"/>
        </w:rPr>
        <w:t>codec schemes</w:t>
      </w:r>
      <w:r w:rsidR="0061457D">
        <w:rPr>
          <w:rFonts w:ascii="Times New Roman" w:eastAsiaTheme="minorEastAsia" w:hAnsi="Times New Roman" w:hint="eastAsia"/>
        </w:rPr>
        <w:t>;</w:t>
      </w:r>
    </w:p>
    <w:p w14:paraId="56B36510" w14:textId="5555D01F" w:rsidR="00D3208A" w:rsidRPr="00535769" w:rsidRDefault="00D3208A" w:rsidP="00535769">
      <w:pPr>
        <w:pStyle w:val="Proposal0"/>
        <w:numPr>
          <w:ilvl w:val="0"/>
          <w:numId w:val="60"/>
        </w:numPr>
        <w:rPr>
          <w:b w:val="0"/>
        </w:rPr>
      </w:pPr>
      <w:r>
        <w:rPr>
          <w:rFonts w:ascii="Times New Roman" w:hAnsi="Times New Roman"/>
        </w:rPr>
        <w:t>I</w:t>
      </w:r>
      <w:r w:rsidRPr="00535769">
        <w:rPr>
          <w:rFonts w:ascii="Times New Roman" w:hAnsi="Times New Roman"/>
        </w:rPr>
        <w:t xml:space="preserve">mmersive </w:t>
      </w:r>
      <w:r w:rsidR="000D7E60" w:rsidRPr="00535769">
        <w:rPr>
          <w:rFonts w:ascii="Times New Roman" w:hAnsi="Times New Roman"/>
        </w:rPr>
        <w:t>communication including multi-modality and haptic traffic</w:t>
      </w:r>
      <w:r w:rsidR="0061457D">
        <w:rPr>
          <w:rFonts w:ascii="Times New Roman" w:eastAsiaTheme="minorEastAsia" w:hAnsi="Times New Roman" w:hint="eastAsia"/>
        </w:rPr>
        <w:t>;</w:t>
      </w:r>
    </w:p>
    <w:p w14:paraId="53AE22E7" w14:textId="1441A99A" w:rsidR="00D3208A" w:rsidRDefault="00D3208A" w:rsidP="00D3208A">
      <w:pPr>
        <w:pStyle w:val="Proposal0"/>
        <w:numPr>
          <w:ilvl w:val="0"/>
          <w:numId w:val="60"/>
        </w:numPr>
        <w:rPr>
          <w:rFonts w:ascii="Times New Roman" w:hAnsi="Times New Roman"/>
        </w:rPr>
      </w:pPr>
      <w:r>
        <w:rPr>
          <w:rFonts w:ascii="Times New Roman" w:hAnsi="Times New Roman"/>
        </w:rPr>
        <w:t>G</w:t>
      </w:r>
      <w:r w:rsidRPr="00535769">
        <w:rPr>
          <w:rFonts w:ascii="Times New Roman" w:hAnsi="Times New Roman"/>
        </w:rPr>
        <w:t xml:space="preserve">enerative </w:t>
      </w:r>
      <w:r w:rsidR="000D7E60" w:rsidRPr="00535769">
        <w:rPr>
          <w:rFonts w:ascii="Times New Roman" w:hAnsi="Times New Roman"/>
        </w:rPr>
        <w:t>AI</w:t>
      </w:r>
      <w:r w:rsidR="0061457D">
        <w:rPr>
          <w:rFonts w:ascii="Times New Roman" w:eastAsiaTheme="minorEastAsia" w:hAnsi="Times New Roman" w:hint="eastAsia"/>
        </w:rPr>
        <w:t>;</w:t>
      </w:r>
    </w:p>
    <w:p w14:paraId="3A33C669" w14:textId="17EF9A18" w:rsidR="000D7E60" w:rsidRPr="009D3807" w:rsidRDefault="00D3208A" w:rsidP="009D3807">
      <w:pPr>
        <w:pStyle w:val="Proposal0"/>
        <w:numPr>
          <w:ilvl w:val="0"/>
          <w:numId w:val="60"/>
        </w:numPr>
        <w:rPr>
          <w:b w:val="0"/>
        </w:rPr>
      </w:pPr>
      <w:r>
        <w:rPr>
          <w:rFonts w:ascii="Times New Roman" w:hAnsi="Times New Roman"/>
        </w:rPr>
        <w:t>New service on lightweight AI/AR glasses</w:t>
      </w:r>
      <w:r w:rsidR="000D7E60" w:rsidRPr="009D3807">
        <w:rPr>
          <w:rFonts w:ascii="Times New Roman" w:hAnsi="Times New Roman"/>
        </w:rPr>
        <w:t>.</w:t>
      </w:r>
      <w:bookmarkEnd w:id="9"/>
      <w:r w:rsidR="000D7E60" w:rsidRPr="009D3807">
        <w:rPr>
          <w:rFonts w:ascii="Times New Roman" w:hAnsi="Times New Roman"/>
        </w:rPr>
        <w:t xml:space="preserve"> </w:t>
      </w:r>
    </w:p>
    <w:bookmarkEnd w:id="2"/>
    <w:p w14:paraId="70A9D2D6" w14:textId="4E760B39" w:rsidR="00A472FF" w:rsidRPr="00A472FF" w:rsidRDefault="00A472FF" w:rsidP="00A472FF">
      <w:pPr>
        <w:keepNext/>
        <w:keepLines/>
        <w:widowControl w:val="0"/>
        <w:numPr>
          <w:ilvl w:val="0"/>
          <w:numId w:val="5"/>
        </w:numPr>
        <w:pBdr>
          <w:top w:val="single" w:sz="12" w:space="4" w:color="auto"/>
        </w:pBdr>
        <w:tabs>
          <w:tab w:val="left" w:pos="425"/>
        </w:tabs>
        <w:overflowPunct w:val="0"/>
        <w:autoSpaceDE w:val="0"/>
        <w:autoSpaceDN w:val="0"/>
        <w:adjustRightInd w:val="0"/>
        <w:spacing w:before="240" w:after="0" w:line="240" w:lineRule="auto"/>
        <w:jc w:val="both"/>
        <w:textAlignment w:val="baseline"/>
        <w:outlineLvl w:val="0"/>
        <w:rPr>
          <w:rFonts w:eastAsia="宋体"/>
          <w:sz w:val="36"/>
          <w:szCs w:val="36"/>
          <w:lang w:val="en-US" w:eastAsia="zh-CN"/>
        </w:rPr>
      </w:pPr>
      <w:r w:rsidRPr="00A472FF">
        <w:rPr>
          <w:rFonts w:eastAsia="宋体"/>
          <w:sz w:val="36"/>
          <w:szCs w:val="36"/>
          <w:lang w:val="en-US" w:eastAsia="zh-CN"/>
        </w:rPr>
        <w:t>Conclusion</w:t>
      </w:r>
    </w:p>
    <w:p w14:paraId="3E0A592C" w14:textId="479F1E2E" w:rsidR="00A472FF" w:rsidRDefault="00A472FF" w:rsidP="00DF20F8">
      <w:pPr>
        <w:widowControl w:val="0"/>
        <w:spacing w:after="120"/>
        <w:jc w:val="both"/>
        <w:rPr>
          <w:rFonts w:eastAsia="宋体"/>
          <w:kern w:val="2"/>
          <w:lang w:val="en-US" w:eastAsia="zh-CN"/>
        </w:rPr>
      </w:pPr>
      <w:r w:rsidRPr="00C30E16">
        <w:rPr>
          <w:lang w:eastAsia="zh-CN"/>
        </w:rPr>
        <w:t xml:space="preserve">In this </w:t>
      </w:r>
      <w:r w:rsidR="00DF20F8" w:rsidRPr="00C30E16">
        <w:rPr>
          <w:bCs/>
          <w:lang w:eastAsia="zh-CN"/>
        </w:rPr>
        <w:t>contribution</w:t>
      </w:r>
      <w:r w:rsidRPr="00C30E16">
        <w:rPr>
          <w:lang w:eastAsia="zh-CN"/>
        </w:rPr>
        <w:t xml:space="preserve">, we </w:t>
      </w:r>
      <w:r w:rsidR="00A53018" w:rsidRPr="00C30E16">
        <w:rPr>
          <w:lang w:eastAsia="zh-CN"/>
        </w:rPr>
        <w:t xml:space="preserve">discuss </w:t>
      </w:r>
      <w:r w:rsidR="00DF20F8" w:rsidRPr="00C30E16">
        <w:rPr>
          <w:bCs/>
          <w:lang w:eastAsia="zh-CN"/>
        </w:rPr>
        <w:t xml:space="preserve">some </w:t>
      </w:r>
      <w:r w:rsidR="00DF20F8">
        <w:rPr>
          <w:bCs/>
          <w:lang w:eastAsia="zh-CN"/>
        </w:rPr>
        <w:t xml:space="preserve">features, </w:t>
      </w:r>
      <w:r w:rsidR="00DF20F8" w:rsidRPr="00C30E16">
        <w:rPr>
          <w:bCs/>
          <w:lang w:eastAsia="zh-CN"/>
        </w:rPr>
        <w:t xml:space="preserve">6GR design approaches and new service on </w:t>
      </w:r>
      <w:r w:rsidR="008B1A57">
        <w:rPr>
          <w:bCs/>
          <w:lang w:eastAsia="zh-CN"/>
        </w:rPr>
        <w:t>Day</w:t>
      </w:r>
      <w:r w:rsidR="005E4EC8">
        <w:rPr>
          <w:bCs/>
          <w:lang w:eastAsia="zh-CN"/>
        </w:rPr>
        <w:t>-1</w:t>
      </w:r>
      <w:r w:rsidR="00DF20F8" w:rsidRPr="00C30E16">
        <w:rPr>
          <w:bCs/>
          <w:lang w:eastAsia="zh-CN"/>
        </w:rPr>
        <w:t xml:space="preserve">. </w:t>
      </w:r>
      <w:r w:rsidR="00316F79" w:rsidRPr="00C30E16">
        <w:rPr>
          <w:lang w:eastAsia="zh-CN"/>
        </w:rPr>
        <w:t xml:space="preserve"> </w:t>
      </w:r>
      <w:r w:rsidRPr="00A472FF">
        <w:rPr>
          <w:rFonts w:eastAsia="宋体"/>
          <w:kern w:val="2"/>
          <w:lang w:val="en-US" w:eastAsia="zh-CN"/>
        </w:rPr>
        <w:t>we have the following observations and proposals:</w:t>
      </w:r>
    </w:p>
    <w:p w14:paraId="71D458E0" w14:textId="7671FFE0" w:rsidR="00077834" w:rsidRPr="00A13AE3" w:rsidRDefault="0040725D" w:rsidP="00077834">
      <w:pPr>
        <w:overflowPunct w:val="0"/>
        <w:autoSpaceDE w:val="0"/>
        <w:autoSpaceDN w:val="0"/>
        <w:adjustRightInd w:val="0"/>
        <w:spacing w:before="120" w:after="120" w:line="240" w:lineRule="auto"/>
        <w:ind w:left="1100" w:hangingChars="500" w:hanging="1100"/>
        <w:rPr>
          <w:i/>
          <w:sz w:val="22"/>
          <w:szCs w:val="22"/>
          <w:u w:val="single"/>
          <w:lang w:eastAsia="zh-CN"/>
        </w:rPr>
      </w:pPr>
      <w:r w:rsidRPr="00A13AE3">
        <w:rPr>
          <w:bCs/>
          <w:i/>
          <w:iCs/>
          <w:sz w:val="22"/>
          <w:szCs w:val="22"/>
          <w:u w:val="single"/>
          <w:lang w:eastAsia="zh-CN"/>
        </w:rPr>
        <w:t xml:space="preserve">Support </w:t>
      </w:r>
      <w:r w:rsidR="008A4015">
        <w:rPr>
          <w:rFonts w:hint="eastAsia"/>
          <w:bCs/>
          <w:i/>
          <w:iCs/>
          <w:sz w:val="22"/>
          <w:szCs w:val="22"/>
          <w:u w:val="single"/>
          <w:lang w:eastAsia="zh-CN"/>
        </w:rPr>
        <w:t>f</w:t>
      </w:r>
      <w:r w:rsidR="00BA4940" w:rsidRPr="00A13AE3">
        <w:rPr>
          <w:bCs/>
          <w:i/>
          <w:iCs/>
          <w:sz w:val="22"/>
          <w:szCs w:val="22"/>
          <w:u w:val="single"/>
          <w:lang w:eastAsia="zh-CN"/>
        </w:rPr>
        <w:t xml:space="preserve">eatures and </w:t>
      </w:r>
      <w:r w:rsidR="008A4015">
        <w:rPr>
          <w:rFonts w:hint="eastAsia"/>
          <w:bCs/>
          <w:i/>
          <w:iCs/>
          <w:sz w:val="22"/>
          <w:szCs w:val="22"/>
          <w:u w:val="single"/>
          <w:lang w:eastAsia="zh-CN"/>
        </w:rPr>
        <w:t>d</w:t>
      </w:r>
      <w:r w:rsidR="00BA4940" w:rsidRPr="00A13AE3">
        <w:rPr>
          <w:bCs/>
          <w:i/>
          <w:iCs/>
          <w:sz w:val="22"/>
          <w:szCs w:val="22"/>
          <w:u w:val="single"/>
          <w:lang w:eastAsia="zh-CN"/>
        </w:rPr>
        <w:t xml:space="preserve">esign approaches </w:t>
      </w:r>
      <w:r w:rsidR="00BA4940" w:rsidRPr="00A13AE3">
        <w:rPr>
          <w:rFonts w:hint="eastAsia"/>
          <w:bCs/>
          <w:i/>
          <w:iCs/>
          <w:sz w:val="22"/>
          <w:szCs w:val="22"/>
          <w:u w:val="single"/>
          <w:lang w:eastAsia="zh-CN"/>
        </w:rPr>
        <w:t>for</w:t>
      </w:r>
      <w:r w:rsidR="00BA4940" w:rsidRPr="00A13AE3">
        <w:rPr>
          <w:bCs/>
          <w:i/>
          <w:iCs/>
          <w:sz w:val="22"/>
          <w:szCs w:val="22"/>
          <w:u w:val="single"/>
          <w:lang w:eastAsia="zh-CN"/>
        </w:rPr>
        <w:t xml:space="preserve"> </w:t>
      </w:r>
      <w:r w:rsidR="008B1A57">
        <w:rPr>
          <w:rFonts w:hint="eastAsia"/>
          <w:bCs/>
          <w:i/>
          <w:iCs/>
          <w:sz w:val="22"/>
          <w:szCs w:val="22"/>
          <w:u w:val="single"/>
          <w:lang w:eastAsia="zh-CN"/>
        </w:rPr>
        <w:t>Day</w:t>
      </w:r>
      <w:r w:rsidR="005E4EC8">
        <w:rPr>
          <w:rFonts w:hint="eastAsia"/>
          <w:bCs/>
          <w:i/>
          <w:iCs/>
          <w:sz w:val="22"/>
          <w:szCs w:val="22"/>
          <w:u w:val="single"/>
          <w:lang w:eastAsia="zh-CN"/>
        </w:rPr>
        <w:t>-1</w:t>
      </w:r>
    </w:p>
    <w:p w14:paraId="5F170A74" w14:textId="78020393" w:rsidR="0040725D" w:rsidRPr="00A13AE3" w:rsidRDefault="0040725D" w:rsidP="0040725D">
      <w:pPr>
        <w:jc w:val="both"/>
        <w:rPr>
          <w:b/>
          <w:i/>
          <w:iCs/>
          <w:lang w:val="en-US" w:eastAsia="zh-CN"/>
        </w:rPr>
      </w:pPr>
      <w:r w:rsidRPr="00A13AE3">
        <w:rPr>
          <w:b/>
          <w:i/>
          <w:iCs/>
          <w:lang w:val="en-US" w:eastAsia="zh-CN"/>
        </w:rPr>
        <w:t xml:space="preserve">Observation 1: Developing single, </w:t>
      </w:r>
      <w:r w:rsidRPr="00A13AE3">
        <w:rPr>
          <w:rFonts w:hint="eastAsia"/>
          <w:b/>
          <w:i/>
          <w:iCs/>
          <w:lang w:val="en-US" w:eastAsia="zh-CN"/>
        </w:rPr>
        <w:t xml:space="preserve">scalable </w:t>
      </w:r>
      <w:r w:rsidRPr="00A13AE3">
        <w:rPr>
          <w:b/>
          <w:i/>
          <w:iCs/>
          <w:lang w:val="en-US" w:eastAsia="zh-CN"/>
        </w:rPr>
        <w:t xml:space="preserve">6G RAT to serve </w:t>
      </w:r>
      <w:r w:rsidRPr="00A13AE3">
        <w:rPr>
          <w:rFonts w:hint="eastAsia"/>
          <w:b/>
          <w:i/>
          <w:iCs/>
          <w:lang w:val="en-US" w:eastAsia="zh-CN"/>
        </w:rPr>
        <w:t>diverse device types</w:t>
      </w:r>
      <w:r w:rsidRPr="00A13AE3">
        <w:rPr>
          <w:b/>
          <w:i/>
          <w:iCs/>
          <w:lang w:val="en-US" w:eastAsia="zh-CN"/>
        </w:rPr>
        <w:t xml:space="preserve">, </w:t>
      </w:r>
      <w:r w:rsidRPr="00A13AE3">
        <w:rPr>
          <w:rFonts w:hint="eastAsia"/>
          <w:b/>
          <w:i/>
          <w:iCs/>
          <w:lang w:val="en-US" w:eastAsia="zh-CN"/>
        </w:rPr>
        <w:t>including</w:t>
      </w:r>
      <w:r w:rsidRPr="00A13AE3">
        <w:rPr>
          <w:b/>
          <w:i/>
          <w:iCs/>
          <w:lang w:val="en-US" w:eastAsia="zh-CN"/>
        </w:rPr>
        <w:t xml:space="preserve"> eMBB and 6G IoT</w:t>
      </w:r>
      <w:r w:rsidRPr="00A13AE3" w:rsidDel="00477959">
        <w:rPr>
          <w:b/>
          <w:i/>
          <w:iCs/>
          <w:lang w:val="en-US" w:eastAsia="zh-CN"/>
        </w:rPr>
        <w:t xml:space="preserve"> </w:t>
      </w:r>
      <w:r w:rsidRPr="00A13AE3">
        <w:rPr>
          <w:b/>
          <w:i/>
          <w:iCs/>
          <w:lang w:val="en-US" w:eastAsia="zh-CN"/>
        </w:rPr>
        <w:t>devices, is necessary for future IoT markets.</w:t>
      </w:r>
    </w:p>
    <w:p w14:paraId="7955CC05" w14:textId="18F8887B" w:rsidR="002C3CDA" w:rsidRDefault="002C3CDA" w:rsidP="002C3CDA">
      <w:pPr>
        <w:jc w:val="both"/>
        <w:rPr>
          <w:b/>
          <w:lang w:val="en-US" w:eastAsia="zh-CN"/>
        </w:rPr>
      </w:pPr>
      <w:r w:rsidRPr="00C35EAC">
        <w:rPr>
          <w:b/>
          <w:lang w:val="en-US" w:eastAsia="zh-CN"/>
        </w:rPr>
        <w:t xml:space="preserve">Proposal </w:t>
      </w:r>
      <w:r>
        <w:rPr>
          <w:b/>
          <w:lang w:val="en-US" w:eastAsia="zh-CN"/>
        </w:rPr>
        <w:t>1</w:t>
      </w:r>
      <w:r w:rsidRPr="00C35EAC">
        <w:rPr>
          <w:b/>
          <w:lang w:val="en-US" w:eastAsia="zh-CN"/>
        </w:rPr>
        <w:t xml:space="preserve">: </w:t>
      </w:r>
      <w:r w:rsidRPr="009E1EF2">
        <w:rPr>
          <w:b/>
          <w:lang w:val="en-US" w:eastAsia="zh-CN"/>
        </w:rPr>
        <w:t>From RAN</w:t>
      </w:r>
      <w:r>
        <w:rPr>
          <w:rFonts w:hint="eastAsia"/>
          <w:b/>
          <w:lang w:val="en-US" w:eastAsia="zh-CN"/>
        </w:rPr>
        <w:t>2</w:t>
      </w:r>
      <w:r w:rsidRPr="009E1EF2">
        <w:rPr>
          <w:b/>
          <w:lang w:val="en-US" w:eastAsia="zh-CN"/>
        </w:rPr>
        <w:t xml:space="preserve"> perspective, study </w:t>
      </w:r>
      <w:r>
        <w:rPr>
          <w:rFonts w:hint="eastAsia"/>
          <w:b/>
          <w:lang w:val="en-US" w:eastAsia="zh-CN"/>
        </w:rPr>
        <w:t>a</w:t>
      </w:r>
      <w:r w:rsidRPr="009E1EF2">
        <w:rPr>
          <w:b/>
          <w:lang w:val="en-US" w:eastAsia="zh-CN"/>
        </w:rPr>
        <w:t xml:space="preserve"> scalable </w:t>
      </w:r>
      <w:r>
        <w:rPr>
          <w:rFonts w:hint="eastAsia"/>
          <w:b/>
          <w:lang w:val="en-US" w:eastAsia="zh-CN"/>
        </w:rPr>
        <w:t xml:space="preserve">design </w:t>
      </w:r>
      <w:r w:rsidRPr="009E1EF2">
        <w:rPr>
          <w:b/>
          <w:lang w:val="en-US" w:eastAsia="zh-CN"/>
        </w:rPr>
        <w:t xml:space="preserve">for all device types </w:t>
      </w:r>
      <w:r>
        <w:rPr>
          <w:b/>
          <w:lang w:val="en-US" w:eastAsia="zh-CN"/>
        </w:rPr>
        <w:t xml:space="preserve">in one network </w:t>
      </w:r>
      <w:r w:rsidRPr="009E1EF2">
        <w:rPr>
          <w:b/>
          <w:lang w:val="en-US" w:eastAsia="zh-CN"/>
        </w:rPr>
        <w:t>considering following aspects</w:t>
      </w:r>
      <w:r w:rsidR="005A313D">
        <w:rPr>
          <w:rFonts w:hint="eastAsia"/>
          <w:b/>
          <w:lang w:val="en-US" w:eastAsia="zh-CN"/>
        </w:rPr>
        <w:t>:</w:t>
      </w:r>
    </w:p>
    <w:p w14:paraId="6B80CA7C" w14:textId="0E0A0B23" w:rsidR="002C3CDA" w:rsidRDefault="002C3CDA" w:rsidP="002C3CDA">
      <w:pPr>
        <w:pStyle w:val="af2"/>
        <w:numPr>
          <w:ilvl w:val="0"/>
          <w:numId w:val="49"/>
        </w:numPr>
        <w:spacing w:after="120" w:line="240" w:lineRule="auto"/>
        <w:ind w:firstLineChars="0"/>
        <w:rPr>
          <w:rFonts w:cs="Times"/>
          <w:b/>
          <w:lang w:eastAsia="zh-CN"/>
        </w:rPr>
      </w:pPr>
      <w:r>
        <w:rPr>
          <w:rFonts w:cs="Times" w:hint="eastAsia"/>
          <w:b/>
          <w:lang w:eastAsia="zh-CN"/>
        </w:rPr>
        <w:t xml:space="preserve">Minimize performance impact </w:t>
      </w:r>
      <w:r>
        <w:rPr>
          <w:rFonts w:cs="Times"/>
          <w:b/>
          <w:lang w:eastAsia="zh-CN"/>
        </w:rPr>
        <w:t>on</w:t>
      </w:r>
      <w:r>
        <w:rPr>
          <w:rFonts w:cs="Times" w:hint="eastAsia"/>
          <w:b/>
          <w:lang w:eastAsia="zh-CN"/>
        </w:rPr>
        <w:t xml:space="preserve"> eMBB device</w:t>
      </w:r>
      <w:r>
        <w:rPr>
          <w:rFonts w:cs="Times"/>
          <w:b/>
          <w:lang w:eastAsia="zh-CN"/>
        </w:rPr>
        <w:t>s</w:t>
      </w:r>
      <w:r w:rsidR="0061457D">
        <w:rPr>
          <w:rFonts w:cs="Times" w:hint="eastAsia"/>
          <w:b/>
          <w:lang w:eastAsia="zh-CN"/>
        </w:rPr>
        <w:t>;</w:t>
      </w:r>
    </w:p>
    <w:p w14:paraId="46E4DBD3" w14:textId="3DE0297C" w:rsidR="002C3CDA" w:rsidRDefault="002C3CDA" w:rsidP="002C3CDA">
      <w:pPr>
        <w:pStyle w:val="af2"/>
        <w:numPr>
          <w:ilvl w:val="0"/>
          <w:numId w:val="49"/>
        </w:numPr>
        <w:spacing w:after="120" w:line="240" w:lineRule="auto"/>
        <w:ind w:firstLineChars="0"/>
        <w:rPr>
          <w:rFonts w:cs="Times"/>
          <w:b/>
          <w:lang w:eastAsia="zh-CN"/>
        </w:rPr>
      </w:pPr>
      <w:r>
        <w:rPr>
          <w:rFonts w:cs="Times" w:hint="eastAsia"/>
          <w:b/>
          <w:lang w:eastAsia="zh-CN"/>
        </w:rPr>
        <w:t xml:space="preserve">Natively support common features </w:t>
      </w:r>
      <w:r>
        <w:rPr>
          <w:rFonts w:hint="eastAsia"/>
          <w:b/>
          <w:lang w:val="en-US" w:eastAsia="zh-CN"/>
        </w:rPr>
        <w:t>(e.g.</w:t>
      </w:r>
      <w:r>
        <w:rPr>
          <w:b/>
          <w:lang w:val="en-US" w:eastAsia="zh-CN"/>
        </w:rPr>
        <w:t>,</w:t>
      </w:r>
      <w:r>
        <w:rPr>
          <w:rFonts w:hint="eastAsia"/>
          <w:b/>
          <w:lang w:val="en-US" w:eastAsia="zh-CN"/>
        </w:rPr>
        <w:t xml:space="preserve"> power saving, coverage </w:t>
      </w:r>
      <w:r>
        <w:rPr>
          <w:b/>
          <w:lang w:val="en-US" w:eastAsia="zh-CN"/>
        </w:rPr>
        <w:t>enhancement</w:t>
      </w:r>
      <w:r>
        <w:rPr>
          <w:rFonts w:hint="eastAsia"/>
          <w:b/>
          <w:lang w:val="en-US" w:eastAsia="zh-CN"/>
        </w:rPr>
        <w:t>)</w:t>
      </w:r>
      <w:r w:rsidRPr="002615AE">
        <w:rPr>
          <w:rFonts w:cs="Times"/>
          <w:b/>
          <w:lang w:eastAsia="zh-CN"/>
        </w:rPr>
        <w:t xml:space="preserve"> applicable to all device types</w:t>
      </w:r>
      <w:r w:rsidR="0061457D">
        <w:rPr>
          <w:rFonts w:cs="Times" w:hint="eastAsia"/>
          <w:b/>
          <w:lang w:eastAsia="zh-CN"/>
        </w:rPr>
        <w:t>;</w:t>
      </w:r>
    </w:p>
    <w:p w14:paraId="54D21354" w14:textId="77777777" w:rsidR="002C3CDA" w:rsidRPr="002615AE" w:rsidRDefault="002C3CDA" w:rsidP="002C3CDA">
      <w:pPr>
        <w:pStyle w:val="af2"/>
        <w:numPr>
          <w:ilvl w:val="0"/>
          <w:numId w:val="49"/>
        </w:numPr>
        <w:spacing w:after="120" w:line="240" w:lineRule="auto"/>
        <w:ind w:firstLineChars="0"/>
        <w:rPr>
          <w:rFonts w:cs="Times"/>
          <w:b/>
          <w:lang w:eastAsia="zh-CN"/>
        </w:rPr>
      </w:pPr>
      <w:r>
        <w:rPr>
          <w:rFonts w:cs="Times" w:hint="eastAsia"/>
          <w:b/>
          <w:lang w:eastAsia="zh-CN"/>
        </w:rPr>
        <w:t xml:space="preserve">Minimize signalling overhead </w:t>
      </w:r>
      <w:r>
        <w:rPr>
          <w:rFonts w:cs="Times"/>
          <w:b/>
          <w:lang w:eastAsia="zh-CN"/>
        </w:rPr>
        <w:t xml:space="preserve">(e.g., SIBs) </w:t>
      </w:r>
      <w:r>
        <w:rPr>
          <w:rFonts w:cs="Times" w:hint="eastAsia"/>
          <w:b/>
          <w:lang w:eastAsia="zh-CN"/>
        </w:rPr>
        <w:t>for common configurations for different device types</w:t>
      </w:r>
      <w:r w:rsidRPr="002615AE">
        <w:rPr>
          <w:rFonts w:cs="Times"/>
          <w:b/>
          <w:bCs/>
          <w:lang w:eastAsia="zh-CN"/>
        </w:rPr>
        <w:t>.</w:t>
      </w:r>
    </w:p>
    <w:p w14:paraId="4862D664" w14:textId="07302E4E" w:rsidR="00BA4940" w:rsidRPr="00473564" w:rsidRDefault="00BA4940" w:rsidP="00BA4940">
      <w:pPr>
        <w:jc w:val="both"/>
        <w:rPr>
          <w:b/>
          <w:bCs/>
          <w:lang w:val="en-US" w:eastAsia="zh-CN"/>
        </w:rPr>
      </w:pPr>
      <w:r w:rsidRPr="00473564">
        <w:rPr>
          <w:rFonts w:hint="eastAsia"/>
          <w:b/>
          <w:bCs/>
          <w:lang w:val="en-US" w:eastAsia="zh-CN"/>
        </w:rPr>
        <w:t>Proposal</w:t>
      </w:r>
      <w:r w:rsidRPr="00473564">
        <w:rPr>
          <w:b/>
          <w:bCs/>
          <w:lang w:val="en-US" w:eastAsia="zh-CN"/>
        </w:rPr>
        <w:t xml:space="preserve"> </w:t>
      </w:r>
      <w:r>
        <w:rPr>
          <w:b/>
          <w:bCs/>
          <w:lang w:val="en-US" w:eastAsia="zh-CN"/>
        </w:rPr>
        <w:t>2</w:t>
      </w:r>
      <w:r w:rsidRPr="00473564">
        <w:rPr>
          <w:rFonts w:hint="eastAsia"/>
          <w:b/>
          <w:bCs/>
          <w:lang w:val="en-US" w:eastAsia="zh-CN"/>
        </w:rPr>
        <w:t>：</w:t>
      </w:r>
      <w:r w:rsidRPr="00473564">
        <w:rPr>
          <w:b/>
          <w:bCs/>
          <w:lang w:val="en-US" w:eastAsia="zh-CN"/>
        </w:rPr>
        <w:t xml:space="preserve">In 6G </w:t>
      </w:r>
      <w:r w:rsidR="005E4EC8">
        <w:rPr>
          <w:b/>
          <w:bCs/>
          <w:lang w:val="en-US" w:eastAsia="zh-CN"/>
        </w:rPr>
        <w:t>Day-1</w:t>
      </w:r>
      <w:r w:rsidRPr="00473564">
        <w:rPr>
          <w:b/>
          <w:bCs/>
          <w:lang w:val="en-US" w:eastAsia="zh-CN"/>
        </w:rPr>
        <w:t xml:space="preserve"> deployment, support of </w:t>
      </w:r>
      <w:r>
        <w:rPr>
          <w:b/>
          <w:bCs/>
          <w:lang w:val="en-US" w:eastAsia="zh-CN"/>
        </w:rPr>
        <w:t>MUSIM</w:t>
      </w:r>
      <w:r w:rsidRPr="00473564">
        <w:rPr>
          <w:b/>
          <w:bCs/>
          <w:lang w:val="en-US" w:eastAsia="zh-CN"/>
        </w:rPr>
        <w:t xml:space="preserve"> </w:t>
      </w:r>
      <w:r>
        <w:rPr>
          <w:b/>
          <w:bCs/>
          <w:lang w:val="en-US" w:eastAsia="zh-CN"/>
        </w:rPr>
        <w:t xml:space="preserve">device </w:t>
      </w:r>
      <w:r w:rsidRPr="00473564">
        <w:rPr>
          <w:b/>
          <w:bCs/>
          <w:lang w:val="en-US" w:eastAsia="zh-CN"/>
        </w:rPr>
        <w:t xml:space="preserve">to </w:t>
      </w:r>
      <w:r w:rsidRPr="00252413">
        <w:rPr>
          <w:b/>
          <w:bCs/>
          <w:lang w:val="en-US" w:eastAsia="zh-CN"/>
        </w:rPr>
        <w:t>improve</w:t>
      </w:r>
      <w:r w:rsidRPr="00473564">
        <w:rPr>
          <w:b/>
          <w:bCs/>
          <w:lang w:val="en-US" w:eastAsia="zh-CN"/>
        </w:rPr>
        <w:t xml:space="preserve"> </w:t>
      </w:r>
      <w:r>
        <w:rPr>
          <w:b/>
          <w:bCs/>
          <w:lang w:val="en-US" w:eastAsia="zh-CN"/>
        </w:rPr>
        <w:t xml:space="preserve">user experience </w:t>
      </w:r>
      <w:r>
        <w:rPr>
          <w:b/>
          <w:lang w:eastAsia="zh-CN"/>
        </w:rPr>
        <w:t xml:space="preserve">and </w:t>
      </w:r>
      <w:r w:rsidRPr="00252413">
        <w:rPr>
          <w:b/>
          <w:lang w:eastAsia="zh-CN"/>
        </w:rPr>
        <w:t>mitigate adverse</w:t>
      </w:r>
      <w:r>
        <w:rPr>
          <w:b/>
          <w:lang w:eastAsia="zh-CN"/>
        </w:rPr>
        <w:t xml:space="preserve"> network impacts, e.g., include paging cause, MUSIM gap, report long leaving and dynamic capability changes function in </w:t>
      </w:r>
      <w:r w:rsidR="008B1A57">
        <w:rPr>
          <w:b/>
          <w:lang w:eastAsia="zh-CN"/>
        </w:rPr>
        <w:t>Day</w:t>
      </w:r>
      <w:r>
        <w:rPr>
          <w:b/>
          <w:lang w:eastAsia="zh-CN"/>
        </w:rPr>
        <w:t>-1</w:t>
      </w:r>
      <w:r w:rsidR="00E7648C" w:rsidRPr="00E7648C">
        <w:rPr>
          <w:rFonts w:hint="eastAsia"/>
          <w:b/>
          <w:lang w:eastAsia="zh-CN"/>
        </w:rPr>
        <w:t xml:space="preserve"> </w:t>
      </w:r>
      <w:r w:rsidR="00E7648C">
        <w:rPr>
          <w:rFonts w:hint="eastAsia"/>
          <w:b/>
          <w:lang w:eastAsia="zh-CN"/>
        </w:rPr>
        <w:t>in</w:t>
      </w:r>
      <w:r w:rsidR="00E7648C">
        <w:rPr>
          <w:b/>
          <w:lang w:eastAsia="zh-CN"/>
        </w:rPr>
        <w:t xml:space="preserve"> MUSIM device or all device types</w:t>
      </w:r>
      <w:r>
        <w:rPr>
          <w:b/>
          <w:lang w:eastAsia="zh-CN"/>
        </w:rPr>
        <w:t>.</w:t>
      </w:r>
    </w:p>
    <w:p w14:paraId="3187B79D" w14:textId="5C7E2FB1" w:rsidR="00BA4940" w:rsidRPr="00473564" w:rsidRDefault="00BA4940" w:rsidP="00BA4940">
      <w:pPr>
        <w:rPr>
          <w:b/>
          <w:bCs/>
          <w:lang w:val="en-US" w:eastAsia="zh-CN"/>
        </w:rPr>
      </w:pPr>
      <w:r w:rsidRPr="00473564">
        <w:rPr>
          <w:rFonts w:hint="eastAsia"/>
          <w:b/>
          <w:bCs/>
          <w:lang w:val="en-US" w:eastAsia="zh-CN"/>
        </w:rPr>
        <w:t>Proposal</w:t>
      </w:r>
      <w:r w:rsidRPr="00473564">
        <w:rPr>
          <w:b/>
          <w:bCs/>
          <w:lang w:val="en-US" w:eastAsia="zh-CN"/>
        </w:rPr>
        <w:t xml:space="preserve"> </w:t>
      </w:r>
      <w:r>
        <w:rPr>
          <w:b/>
          <w:bCs/>
          <w:lang w:val="en-US" w:eastAsia="zh-CN"/>
        </w:rPr>
        <w:t>3</w:t>
      </w:r>
      <w:r w:rsidRPr="00473564">
        <w:rPr>
          <w:rFonts w:hint="eastAsia"/>
          <w:b/>
          <w:bCs/>
          <w:lang w:val="en-US" w:eastAsia="zh-CN"/>
        </w:rPr>
        <w:t>：</w:t>
      </w:r>
      <w:r w:rsidR="00D802E3" w:rsidRPr="00473564">
        <w:rPr>
          <w:b/>
          <w:bCs/>
          <w:lang w:val="en-US" w:eastAsia="zh-CN"/>
        </w:rPr>
        <w:t xml:space="preserve">In 6G </w:t>
      </w:r>
      <w:r w:rsidR="005E4EC8">
        <w:rPr>
          <w:b/>
          <w:bCs/>
          <w:lang w:val="en-US" w:eastAsia="zh-CN"/>
        </w:rPr>
        <w:t>Day-1</w:t>
      </w:r>
      <w:r w:rsidR="00D802E3" w:rsidRPr="00473564">
        <w:rPr>
          <w:b/>
          <w:bCs/>
          <w:lang w:val="en-US" w:eastAsia="zh-CN"/>
        </w:rPr>
        <w:t xml:space="preserve"> deployment</w:t>
      </w:r>
      <w:r w:rsidR="00D802E3">
        <w:rPr>
          <w:rFonts w:hint="eastAsia"/>
          <w:b/>
          <w:bCs/>
          <w:lang w:val="en-US" w:eastAsia="zh-CN"/>
        </w:rPr>
        <w:t>,</w:t>
      </w:r>
      <w:r w:rsidR="00D802E3">
        <w:rPr>
          <w:b/>
          <w:bCs/>
          <w:lang w:val="en-US" w:eastAsia="zh-CN"/>
        </w:rPr>
        <w:t xml:space="preserve"> s</w:t>
      </w:r>
      <w:r w:rsidRPr="008C0645">
        <w:rPr>
          <w:b/>
          <w:bCs/>
          <w:lang w:val="en-US" w:eastAsia="zh-CN"/>
        </w:rPr>
        <w:t>upport UE Aggregation</w:t>
      </w:r>
      <w:r>
        <w:rPr>
          <w:b/>
          <w:bCs/>
          <w:lang w:val="en-US" w:eastAsia="zh-CN"/>
        </w:rPr>
        <w:t xml:space="preserve"> </w:t>
      </w:r>
      <w:r w:rsidRPr="00473564">
        <w:rPr>
          <w:b/>
          <w:bCs/>
          <w:lang w:val="en-US" w:eastAsia="zh-CN"/>
        </w:rPr>
        <w:t xml:space="preserve">to achieve </w:t>
      </w:r>
      <w:r w:rsidRPr="00DC1DF7">
        <w:rPr>
          <w:b/>
          <w:lang w:eastAsia="zh-CN"/>
        </w:rPr>
        <w:t>significant gains</w:t>
      </w:r>
      <w:r w:rsidRPr="00473564">
        <w:rPr>
          <w:b/>
          <w:lang w:eastAsia="zh-CN"/>
        </w:rPr>
        <w:t xml:space="preserve"> in higher data rates</w:t>
      </w:r>
      <w:r>
        <w:rPr>
          <w:b/>
          <w:lang w:eastAsia="zh-CN"/>
        </w:rPr>
        <w:t xml:space="preserve"> </w:t>
      </w:r>
      <w:r w:rsidRPr="00473564">
        <w:rPr>
          <w:b/>
          <w:lang w:eastAsia="zh-CN"/>
        </w:rPr>
        <w:t>and connection reliability</w:t>
      </w:r>
      <w:r>
        <w:rPr>
          <w:b/>
          <w:lang w:eastAsia="zh-CN"/>
        </w:rPr>
        <w:t xml:space="preserve"> in weak coverage scenarios, e.g., indoor or NTN case</w:t>
      </w:r>
      <w:r w:rsidRPr="00473564">
        <w:rPr>
          <w:b/>
          <w:lang w:eastAsia="zh-CN"/>
        </w:rPr>
        <w:t>.</w:t>
      </w:r>
    </w:p>
    <w:p w14:paraId="531586F1" w14:textId="25D3C899" w:rsidR="002C3CDA" w:rsidRDefault="002C3CDA" w:rsidP="00BA4940">
      <w:pPr>
        <w:jc w:val="both"/>
        <w:rPr>
          <w:b/>
          <w:bCs/>
          <w:lang w:val="en-US" w:eastAsia="zh-CN"/>
        </w:rPr>
      </w:pPr>
      <w:r w:rsidRPr="00A13AE3">
        <w:rPr>
          <w:b/>
          <w:i/>
          <w:iCs/>
          <w:lang w:val="en-US" w:eastAsia="zh-CN"/>
        </w:rPr>
        <w:t>Observation</w:t>
      </w:r>
      <w:r w:rsidRPr="00A13AE3">
        <w:rPr>
          <w:rFonts w:hint="eastAsia"/>
          <w:b/>
          <w:bCs/>
          <w:i/>
          <w:iCs/>
          <w:lang w:val="en-US" w:eastAsia="zh-CN"/>
        </w:rPr>
        <w:t xml:space="preserve"> </w:t>
      </w:r>
      <w:r w:rsidRPr="00A13AE3">
        <w:rPr>
          <w:b/>
          <w:bCs/>
          <w:i/>
          <w:iCs/>
          <w:lang w:val="en-US" w:eastAsia="zh-CN"/>
        </w:rPr>
        <w:t>2</w:t>
      </w:r>
      <w:r w:rsidRPr="00A13AE3">
        <w:rPr>
          <w:rFonts w:hint="eastAsia"/>
          <w:b/>
          <w:bCs/>
          <w:i/>
          <w:iCs/>
          <w:lang w:val="en-US" w:eastAsia="zh-CN"/>
        </w:rPr>
        <w:t>:</w:t>
      </w:r>
      <w:r w:rsidRPr="00A13AE3">
        <w:rPr>
          <w:rFonts w:hint="eastAsia"/>
          <w:b/>
          <w:i/>
          <w:iCs/>
          <w:lang w:val="en-US" w:eastAsia="zh-CN"/>
        </w:rPr>
        <w:t xml:space="preserve"> </w:t>
      </w:r>
      <w:r w:rsidRPr="00A13AE3">
        <w:rPr>
          <w:b/>
          <w:i/>
          <w:iCs/>
          <w:lang w:val="en-US" w:eastAsia="zh-CN"/>
        </w:rPr>
        <w:t xml:space="preserve">6G shall support natively voice from </w:t>
      </w:r>
      <w:r>
        <w:rPr>
          <w:b/>
          <w:i/>
          <w:iCs/>
          <w:lang w:val="en-US" w:eastAsia="zh-CN"/>
        </w:rPr>
        <w:t>Day-1</w:t>
      </w:r>
      <w:r w:rsidRPr="00A13AE3">
        <w:rPr>
          <w:b/>
          <w:i/>
          <w:iCs/>
          <w:lang w:val="en-US" w:eastAsia="zh-CN"/>
        </w:rPr>
        <w:t>, however deploying 6GR voice across the entire network on</w:t>
      </w:r>
      <w:r w:rsidRPr="00A13AE3">
        <w:rPr>
          <w:b/>
          <w:bCs/>
          <w:i/>
          <w:iCs/>
          <w:lang w:val="en-US" w:eastAsia="zh-CN"/>
        </w:rPr>
        <w:t xml:space="preserve"> </w:t>
      </w:r>
      <w:r>
        <w:rPr>
          <w:b/>
          <w:i/>
          <w:iCs/>
          <w:lang w:val="en-US" w:eastAsia="zh-CN"/>
        </w:rPr>
        <w:t>Day-1</w:t>
      </w:r>
      <w:r w:rsidRPr="00A13AE3">
        <w:rPr>
          <w:b/>
          <w:i/>
          <w:iCs/>
          <w:lang w:val="en-US" w:eastAsia="zh-CN"/>
        </w:rPr>
        <w:t xml:space="preserve"> is challenging due to 6G </w:t>
      </w:r>
      <w:r w:rsidRPr="00A13AE3">
        <w:rPr>
          <w:rFonts w:hint="eastAsia"/>
          <w:b/>
          <w:bCs/>
          <w:i/>
          <w:iCs/>
          <w:lang w:val="en-US" w:eastAsia="zh-CN"/>
        </w:rPr>
        <w:t xml:space="preserve">limited </w:t>
      </w:r>
      <w:r w:rsidRPr="00A13AE3">
        <w:rPr>
          <w:b/>
          <w:i/>
          <w:iCs/>
          <w:lang w:val="en-US" w:eastAsia="zh-CN"/>
        </w:rPr>
        <w:t xml:space="preserve">coverage. Without voice fall back </w:t>
      </w:r>
      <w:r w:rsidRPr="00A13AE3">
        <w:rPr>
          <w:rFonts w:hint="eastAsia"/>
          <w:b/>
          <w:bCs/>
          <w:i/>
          <w:iCs/>
          <w:lang w:val="en-US" w:eastAsia="zh-CN"/>
        </w:rPr>
        <w:t xml:space="preserve">to </w:t>
      </w:r>
      <w:r w:rsidRPr="00A13AE3">
        <w:rPr>
          <w:b/>
          <w:bCs/>
          <w:i/>
          <w:iCs/>
          <w:lang w:val="en-US" w:eastAsia="zh-CN"/>
        </w:rPr>
        <w:t>5G</w:t>
      </w:r>
      <w:r w:rsidRPr="00A13AE3">
        <w:rPr>
          <w:rFonts w:hint="eastAsia"/>
          <w:b/>
          <w:bCs/>
          <w:i/>
          <w:iCs/>
          <w:lang w:val="en-US" w:eastAsia="zh-CN"/>
        </w:rPr>
        <w:t>,</w:t>
      </w:r>
      <w:r w:rsidRPr="00A13AE3">
        <w:rPr>
          <w:b/>
          <w:bCs/>
          <w:i/>
          <w:iCs/>
          <w:lang w:val="en-US" w:eastAsia="zh-CN"/>
        </w:rPr>
        <w:t xml:space="preserve"> </w:t>
      </w:r>
      <w:r w:rsidRPr="00A13AE3">
        <w:rPr>
          <w:b/>
          <w:i/>
          <w:iCs/>
          <w:lang w:val="en-US" w:eastAsia="zh-CN"/>
        </w:rPr>
        <w:t xml:space="preserve">voice may not be adequately </w:t>
      </w:r>
      <w:r w:rsidRPr="00A13AE3">
        <w:rPr>
          <w:b/>
          <w:bCs/>
          <w:i/>
          <w:iCs/>
          <w:lang w:val="en-US" w:eastAsia="zh-CN"/>
        </w:rPr>
        <w:t>support</w:t>
      </w:r>
      <w:r w:rsidRPr="00A13AE3">
        <w:rPr>
          <w:rFonts w:hint="eastAsia"/>
          <w:b/>
          <w:bCs/>
          <w:i/>
          <w:iCs/>
          <w:lang w:val="en-US" w:eastAsia="zh-CN"/>
        </w:rPr>
        <w:t>ed</w:t>
      </w:r>
      <w:r w:rsidRPr="00A13AE3">
        <w:rPr>
          <w:b/>
          <w:i/>
          <w:iCs/>
          <w:lang w:val="en-US" w:eastAsia="zh-CN"/>
        </w:rPr>
        <w:t xml:space="preserve"> during early 6G deployments.</w:t>
      </w:r>
    </w:p>
    <w:p w14:paraId="5B339AD9" w14:textId="6FF88160" w:rsidR="00BA4940" w:rsidRPr="00C019AC" w:rsidRDefault="00BA4940" w:rsidP="00BA4940">
      <w:pPr>
        <w:jc w:val="both"/>
        <w:rPr>
          <w:b/>
          <w:bCs/>
          <w:lang w:val="en-US" w:eastAsia="zh-CN"/>
        </w:rPr>
      </w:pPr>
      <w:r>
        <w:rPr>
          <w:rFonts w:hint="eastAsia"/>
          <w:b/>
          <w:bCs/>
          <w:lang w:val="en-US" w:eastAsia="zh-CN"/>
        </w:rPr>
        <w:t>Proposal</w:t>
      </w:r>
      <w:r w:rsidRPr="00C019AC">
        <w:rPr>
          <w:b/>
          <w:bCs/>
          <w:lang w:val="en-US" w:eastAsia="zh-CN"/>
        </w:rPr>
        <w:t xml:space="preserve"> </w:t>
      </w:r>
      <w:r>
        <w:rPr>
          <w:b/>
          <w:bCs/>
          <w:lang w:val="en-US" w:eastAsia="zh-CN"/>
        </w:rPr>
        <w:t>4</w:t>
      </w:r>
      <w:r w:rsidRPr="00C019AC">
        <w:rPr>
          <w:rFonts w:hint="eastAsia"/>
          <w:b/>
          <w:bCs/>
          <w:lang w:val="en-US" w:eastAsia="zh-CN"/>
        </w:rPr>
        <w:t>：</w:t>
      </w:r>
      <w:r w:rsidRPr="00C019AC">
        <w:rPr>
          <w:b/>
          <w:bCs/>
          <w:lang w:val="en-US" w:eastAsia="zh-CN"/>
        </w:rPr>
        <w:t xml:space="preserve">In 6G </w:t>
      </w:r>
      <w:r w:rsidR="005E4EC8">
        <w:rPr>
          <w:b/>
          <w:bCs/>
          <w:lang w:val="en-US" w:eastAsia="zh-CN"/>
        </w:rPr>
        <w:t>Day-1</w:t>
      </w:r>
      <w:r w:rsidRPr="00C019AC">
        <w:rPr>
          <w:b/>
          <w:bCs/>
          <w:lang w:val="en-US" w:eastAsia="zh-CN"/>
        </w:rPr>
        <w:t xml:space="preserve"> deployment, </w:t>
      </w:r>
      <w:r>
        <w:rPr>
          <w:rFonts w:hint="eastAsia"/>
          <w:b/>
          <w:bCs/>
          <w:lang w:val="en-US" w:eastAsia="zh-CN"/>
        </w:rPr>
        <w:t xml:space="preserve">as a </w:t>
      </w:r>
      <w:r w:rsidRPr="00DC01C1">
        <w:rPr>
          <w:b/>
          <w:bCs/>
          <w:lang w:val="en-US" w:eastAsia="zh-CN"/>
        </w:rPr>
        <w:t>complement</w:t>
      </w:r>
      <w:r w:rsidDel="00DC01C1">
        <w:rPr>
          <w:rFonts w:hint="eastAsia"/>
          <w:b/>
          <w:bCs/>
          <w:lang w:val="en-US" w:eastAsia="zh-CN"/>
        </w:rPr>
        <w:t xml:space="preserve"> </w:t>
      </w:r>
      <w:r>
        <w:rPr>
          <w:rFonts w:hint="eastAsia"/>
          <w:b/>
          <w:bCs/>
          <w:lang w:val="en-US" w:eastAsia="zh-CN"/>
        </w:rPr>
        <w:t>to 6G native voice</w:t>
      </w:r>
      <w:r>
        <w:rPr>
          <w:b/>
          <w:bCs/>
          <w:lang w:val="en-US" w:eastAsia="zh-CN"/>
        </w:rPr>
        <w:t xml:space="preserve"> in RAN</w:t>
      </w:r>
      <w:r>
        <w:rPr>
          <w:rFonts w:hint="eastAsia"/>
          <w:b/>
          <w:bCs/>
          <w:lang w:val="en-US" w:eastAsia="zh-CN"/>
        </w:rPr>
        <w:t xml:space="preserve">, </w:t>
      </w:r>
      <w:r w:rsidRPr="009E7C0A">
        <w:rPr>
          <w:b/>
          <w:bCs/>
          <w:lang w:val="en-US" w:eastAsia="zh-CN"/>
        </w:rPr>
        <w:t xml:space="preserve">voice fallback to 5G </w:t>
      </w:r>
      <w:r>
        <w:rPr>
          <w:b/>
          <w:bCs/>
          <w:lang w:val="en-US" w:eastAsia="zh-CN"/>
        </w:rPr>
        <w:t>should be</w:t>
      </w:r>
      <w:r>
        <w:rPr>
          <w:rFonts w:hint="eastAsia"/>
          <w:b/>
          <w:bCs/>
          <w:lang w:val="en-US" w:eastAsia="zh-CN"/>
        </w:rPr>
        <w:t xml:space="preserve"> </w:t>
      </w:r>
      <w:r w:rsidRPr="009E7C0A">
        <w:rPr>
          <w:b/>
          <w:bCs/>
          <w:lang w:val="en-US" w:eastAsia="zh-CN"/>
        </w:rPr>
        <w:t>enabled</w:t>
      </w:r>
      <w:r>
        <w:rPr>
          <w:rFonts w:hint="eastAsia"/>
          <w:b/>
          <w:bCs/>
          <w:lang w:val="en-US" w:eastAsia="zh-CN"/>
        </w:rPr>
        <w:t xml:space="preserve"> to </w:t>
      </w:r>
      <w:r>
        <w:rPr>
          <w:b/>
          <w:bCs/>
          <w:lang w:val="en-US" w:eastAsia="zh-CN"/>
        </w:rPr>
        <w:t>prevent</w:t>
      </w:r>
      <w:r>
        <w:rPr>
          <w:rFonts w:hint="eastAsia"/>
          <w:b/>
          <w:bCs/>
          <w:lang w:val="en-US" w:eastAsia="zh-CN"/>
        </w:rPr>
        <w:t xml:space="preserve"> voice interruption</w:t>
      </w:r>
      <w:r>
        <w:rPr>
          <w:b/>
          <w:bCs/>
          <w:lang w:val="en-US" w:eastAsia="zh-CN"/>
        </w:rPr>
        <w:t>s</w:t>
      </w:r>
      <w:r>
        <w:rPr>
          <w:rFonts w:hint="eastAsia"/>
          <w:b/>
          <w:bCs/>
          <w:lang w:val="en-US" w:eastAsia="zh-CN"/>
        </w:rPr>
        <w:t xml:space="preserve"> caused by frequent handovers and </w:t>
      </w:r>
      <w:r w:rsidRPr="00DC01C1">
        <w:rPr>
          <w:b/>
          <w:bCs/>
          <w:lang w:val="en-US" w:eastAsia="zh-CN"/>
        </w:rPr>
        <w:t>ensure a seamless</w:t>
      </w:r>
      <w:r>
        <w:rPr>
          <w:rFonts w:hint="eastAsia"/>
          <w:b/>
          <w:bCs/>
          <w:lang w:val="en-US" w:eastAsia="zh-CN"/>
        </w:rPr>
        <w:t xml:space="preserve"> user experience</w:t>
      </w:r>
      <w:r>
        <w:rPr>
          <w:b/>
          <w:bCs/>
          <w:lang w:val="en-US" w:eastAsia="zh-CN"/>
        </w:rPr>
        <w:t>.</w:t>
      </w:r>
      <w:r w:rsidRPr="00C019AC" w:rsidDel="00320FF5">
        <w:rPr>
          <w:b/>
          <w:bCs/>
          <w:lang w:val="en-US" w:eastAsia="zh-CN"/>
        </w:rPr>
        <w:t xml:space="preserve"> </w:t>
      </w:r>
    </w:p>
    <w:p w14:paraId="5A88FE5E" w14:textId="7ED9F017" w:rsidR="00BA4940" w:rsidRDefault="00BA4940" w:rsidP="00BA4940">
      <w:pPr>
        <w:jc w:val="both"/>
        <w:rPr>
          <w:b/>
          <w:bCs/>
          <w:lang w:eastAsia="zh-CN"/>
        </w:rPr>
      </w:pPr>
      <w:r w:rsidRPr="00E26005">
        <w:rPr>
          <w:b/>
          <w:bCs/>
        </w:rPr>
        <w:t>Proposal</w:t>
      </w:r>
      <w:r>
        <w:rPr>
          <w:b/>
          <w:bCs/>
        </w:rPr>
        <w:t xml:space="preserve"> 5</w:t>
      </w:r>
      <w:r w:rsidRPr="00E26005">
        <w:rPr>
          <w:b/>
          <w:bCs/>
        </w:rPr>
        <w:t>:</w:t>
      </w:r>
      <w:r w:rsidRPr="00E26005">
        <w:t xml:space="preserve"> </w:t>
      </w:r>
      <w:r w:rsidRPr="00D97D32">
        <w:rPr>
          <w:b/>
          <w:bCs/>
        </w:rPr>
        <w:t xml:space="preserve">From 6G Day-1, RAN2 </w:t>
      </w:r>
      <w:r>
        <w:rPr>
          <w:b/>
          <w:bCs/>
        </w:rPr>
        <w:t xml:space="preserve">aims to </w:t>
      </w:r>
      <w:r w:rsidRPr="003838EA">
        <w:rPr>
          <w:b/>
          <w:bCs/>
        </w:rPr>
        <w:t xml:space="preserve">avoid duplicated functionalities </w:t>
      </w:r>
      <w:r>
        <w:rPr>
          <w:b/>
          <w:bCs/>
        </w:rPr>
        <w:t xml:space="preserve">with </w:t>
      </w:r>
      <w:r w:rsidRPr="003838EA">
        <w:rPr>
          <w:b/>
          <w:bCs/>
        </w:rPr>
        <w:t>the same purpose</w:t>
      </w:r>
      <w:r>
        <w:rPr>
          <w:b/>
          <w:bCs/>
        </w:rPr>
        <w:t xml:space="preserve"> for </w:t>
      </w:r>
      <w:r w:rsidRPr="00330E75">
        <w:rPr>
          <w:b/>
          <w:bCs/>
        </w:rPr>
        <w:t xml:space="preserve">UE power saving </w:t>
      </w:r>
      <w:r>
        <w:rPr>
          <w:b/>
          <w:bCs/>
        </w:rPr>
        <w:t>or</w:t>
      </w:r>
      <w:r w:rsidRPr="00330E75">
        <w:rPr>
          <w:b/>
          <w:bCs/>
        </w:rPr>
        <w:t xml:space="preserve"> network energy saving</w:t>
      </w:r>
      <w:r>
        <w:rPr>
          <w:b/>
          <w:bCs/>
        </w:rPr>
        <w:t xml:space="preserve"> by</w:t>
      </w:r>
      <w:r w:rsidR="00C873BF">
        <w:rPr>
          <w:rFonts w:hint="eastAsia"/>
          <w:b/>
          <w:bCs/>
          <w:lang w:eastAsia="zh-CN"/>
        </w:rPr>
        <w:t>:</w:t>
      </w:r>
    </w:p>
    <w:p w14:paraId="54934F2A" w14:textId="77777777" w:rsidR="00BA4940" w:rsidRPr="001F5E1F" w:rsidRDefault="00BA4940" w:rsidP="00C461A3">
      <w:pPr>
        <w:pStyle w:val="af2"/>
        <w:numPr>
          <w:ilvl w:val="0"/>
          <w:numId w:val="49"/>
        </w:numPr>
        <w:spacing w:after="120" w:line="240" w:lineRule="auto"/>
        <w:ind w:firstLineChars="0"/>
        <w:rPr>
          <w:rFonts w:cs="Times"/>
          <w:b/>
          <w:lang w:eastAsia="zh-CN"/>
        </w:rPr>
      </w:pPr>
      <w:r w:rsidRPr="001F5E1F">
        <w:rPr>
          <w:rFonts w:cs="Times"/>
          <w:b/>
          <w:lang w:eastAsia="zh-CN"/>
        </w:rPr>
        <w:t>Consolidation of the features with the same purpose into a unified framework, and jointly evaluate their deployment gains and corresponding impacts;</w:t>
      </w:r>
    </w:p>
    <w:p w14:paraId="3250D121" w14:textId="77777777" w:rsidR="00BA4940" w:rsidRPr="001F5E1F" w:rsidRDefault="00BA4940" w:rsidP="00C461A3">
      <w:pPr>
        <w:pStyle w:val="af2"/>
        <w:numPr>
          <w:ilvl w:val="0"/>
          <w:numId w:val="49"/>
        </w:numPr>
        <w:spacing w:after="120" w:line="240" w:lineRule="auto"/>
        <w:ind w:firstLineChars="0"/>
        <w:rPr>
          <w:rFonts w:cs="Times"/>
          <w:b/>
          <w:lang w:eastAsia="zh-CN"/>
        </w:rPr>
      </w:pPr>
      <w:r w:rsidRPr="001F5E1F">
        <w:rPr>
          <w:rFonts w:cs="Times"/>
          <w:b/>
          <w:lang w:eastAsia="zh-CN"/>
        </w:rPr>
        <w:t>Coordination among WGs to not define different approaches for the same energy efficiency target.</w:t>
      </w:r>
    </w:p>
    <w:p w14:paraId="5A157CBF" w14:textId="5ADF50CC" w:rsidR="00006AFB" w:rsidRPr="00A13AE3" w:rsidRDefault="00BA4940" w:rsidP="00BA4940">
      <w:pPr>
        <w:overflowPunct w:val="0"/>
        <w:autoSpaceDE w:val="0"/>
        <w:autoSpaceDN w:val="0"/>
        <w:adjustRightInd w:val="0"/>
        <w:spacing w:before="120" w:after="120" w:line="240" w:lineRule="auto"/>
        <w:ind w:left="1100" w:hangingChars="500" w:hanging="1100"/>
        <w:rPr>
          <w:bCs/>
          <w:i/>
          <w:iCs/>
          <w:sz w:val="22"/>
          <w:szCs w:val="22"/>
          <w:u w:val="single"/>
          <w:lang w:eastAsia="zh-CN"/>
        </w:rPr>
      </w:pPr>
      <w:r w:rsidRPr="00A13AE3">
        <w:rPr>
          <w:bCs/>
          <w:i/>
          <w:iCs/>
          <w:sz w:val="22"/>
          <w:szCs w:val="22"/>
          <w:u w:val="single"/>
          <w:lang w:eastAsia="zh-CN"/>
        </w:rPr>
        <w:t xml:space="preserve">Support </w:t>
      </w:r>
      <w:r w:rsidRPr="00A13AE3">
        <w:rPr>
          <w:rFonts w:hint="eastAsia"/>
          <w:bCs/>
          <w:i/>
          <w:iCs/>
          <w:sz w:val="22"/>
          <w:szCs w:val="22"/>
          <w:u w:val="single"/>
          <w:lang w:eastAsia="zh-CN"/>
        </w:rPr>
        <w:t>n</w:t>
      </w:r>
      <w:r w:rsidRPr="00A13AE3">
        <w:rPr>
          <w:bCs/>
          <w:i/>
          <w:iCs/>
          <w:sz w:val="22"/>
          <w:szCs w:val="22"/>
          <w:u w:val="single"/>
          <w:lang w:eastAsia="zh-CN"/>
        </w:rPr>
        <w:t>ew service</w:t>
      </w:r>
      <w:r w:rsidRPr="00A13AE3">
        <w:rPr>
          <w:rFonts w:hint="eastAsia"/>
          <w:bCs/>
          <w:i/>
          <w:iCs/>
          <w:sz w:val="22"/>
          <w:szCs w:val="22"/>
          <w:u w:val="single"/>
          <w:lang w:eastAsia="zh-CN"/>
        </w:rPr>
        <w:t>s</w:t>
      </w:r>
      <w:r w:rsidR="003034F2">
        <w:rPr>
          <w:rFonts w:hint="eastAsia"/>
          <w:bCs/>
          <w:i/>
          <w:iCs/>
          <w:sz w:val="22"/>
          <w:szCs w:val="22"/>
          <w:u w:val="single"/>
          <w:lang w:eastAsia="zh-CN"/>
        </w:rPr>
        <w:t xml:space="preserve"> in </w:t>
      </w:r>
      <w:r w:rsidR="003034F2">
        <w:rPr>
          <w:bCs/>
          <w:i/>
          <w:iCs/>
          <w:sz w:val="22"/>
          <w:szCs w:val="22"/>
          <w:u w:val="single"/>
          <w:lang w:eastAsia="zh-CN"/>
        </w:rPr>
        <w:t>Day-1</w:t>
      </w:r>
    </w:p>
    <w:p w14:paraId="0B6D6A60" w14:textId="77777777" w:rsidR="00BE0960" w:rsidRDefault="00BE0960" w:rsidP="00BE0960">
      <w:pPr>
        <w:pStyle w:val="proposal"/>
        <w:numPr>
          <w:ilvl w:val="0"/>
          <w:numId w:val="0"/>
        </w:numPr>
        <w:rPr>
          <w:rFonts w:ascii="Times" w:hAnsi="Times" w:cs="Times"/>
        </w:rPr>
      </w:pPr>
      <w:r>
        <w:rPr>
          <w:rFonts w:ascii="Times" w:hAnsi="Times" w:cs="Times"/>
          <w:lang w:val="en-GB"/>
        </w:rPr>
        <w:lastRenderedPageBreak/>
        <w:t>Proposal 6: Day-1</w:t>
      </w:r>
      <w:r w:rsidRPr="006E193D">
        <w:rPr>
          <w:rFonts w:ascii="Times" w:hAnsi="Times" w:cs="Times"/>
          <w:lang w:val="en-GB"/>
        </w:rPr>
        <w:t xml:space="preserve"> features shall include UE-</w:t>
      </w:r>
      <w:r>
        <w:rPr>
          <w:rFonts w:ascii="Times" w:hAnsi="Times" w:cs="Times"/>
          <w:lang w:val="en-GB"/>
        </w:rPr>
        <w:t>involved</w:t>
      </w:r>
      <w:r w:rsidRPr="006E193D">
        <w:rPr>
          <w:rFonts w:ascii="Times" w:hAnsi="Times" w:cs="Times"/>
          <w:lang w:val="en-GB"/>
        </w:rPr>
        <w:t xml:space="preserve"> sensing. </w:t>
      </w:r>
      <w:r w:rsidRPr="00B21355">
        <w:rPr>
          <w:rFonts w:ascii="Times" w:hAnsi="Times" w:cs="Times"/>
          <w:lang w:val="en-GB"/>
        </w:rPr>
        <w:t xml:space="preserve">Specifically, </w:t>
      </w:r>
      <w:r w:rsidRPr="002615AE">
        <w:rPr>
          <w:rFonts w:ascii="Times" w:hAnsi="Times" w:cs="Times"/>
        </w:rPr>
        <w:t xml:space="preserve">TRP-UE DL and UE-TRP UL sensing modes should be prioritized in 6GR. </w:t>
      </w:r>
    </w:p>
    <w:p w14:paraId="7DAD264B" w14:textId="62283711" w:rsidR="00BA4940" w:rsidRPr="00A13AE3" w:rsidRDefault="00BA4940" w:rsidP="007754BD">
      <w:pPr>
        <w:overflowPunct w:val="0"/>
        <w:autoSpaceDE w:val="0"/>
        <w:autoSpaceDN w:val="0"/>
        <w:adjustRightInd w:val="0"/>
        <w:spacing w:beforeLines="100" w:before="240" w:after="120" w:line="240" w:lineRule="auto"/>
        <w:jc w:val="both"/>
        <w:rPr>
          <w:b/>
          <w:bCs/>
          <w:i/>
          <w:iCs/>
          <w:lang w:val="en-US" w:eastAsia="zh-CN"/>
        </w:rPr>
      </w:pPr>
      <w:r w:rsidRPr="00A13AE3">
        <w:rPr>
          <w:b/>
          <w:bCs/>
          <w:i/>
          <w:iCs/>
          <w:lang w:val="en-US" w:eastAsia="zh-CN"/>
        </w:rPr>
        <w:t xml:space="preserve">Observation 3: </w:t>
      </w:r>
      <w:r w:rsidR="003B321A" w:rsidRPr="003B321A">
        <w:rPr>
          <w:b/>
          <w:bCs/>
          <w:i/>
          <w:iCs/>
          <w:lang w:val="en-US" w:eastAsia="zh-CN"/>
        </w:rPr>
        <w:t>F</w:t>
      </w:r>
      <w:r w:rsidR="003B321A" w:rsidRPr="003B321A">
        <w:rPr>
          <w:rFonts w:hint="eastAsia"/>
          <w:b/>
          <w:bCs/>
          <w:i/>
          <w:iCs/>
          <w:lang w:val="en-US" w:eastAsia="zh-CN"/>
        </w:rPr>
        <w:t>or</w:t>
      </w:r>
      <w:r w:rsidR="003B321A" w:rsidRPr="003B321A">
        <w:rPr>
          <w:b/>
          <w:bCs/>
          <w:i/>
          <w:iCs/>
          <w:lang w:val="en-US" w:eastAsia="zh-CN"/>
        </w:rPr>
        <w:t xml:space="preserve"> </w:t>
      </w:r>
      <w:r w:rsidR="003B321A" w:rsidRPr="003B321A">
        <w:rPr>
          <w:rFonts w:hint="eastAsia"/>
          <w:b/>
          <w:bCs/>
          <w:i/>
          <w:iCs/>
          <w:lang w:val="en-US" w:eastAsia="zh-CN"/>
        </w:rPr>
        <w:t>voice</w:t>
      </w:r>
      <w:r w:rsidR="003B321A" w:rsidRPr="003B321A">
        <w:rPr>
          <w:b/>
          <w:bCs/>
          <w:i/>
          <w:iCs/>
          <w:lang w:val="en-US" w:eastAsia="zh-CN"/>
        </w:rPr>
        <w:t xml:space="preserve"> </w:t>
      </w:r>
      <w:r w:rsidR="003B321A" w:rsidRPr="003B321A">
        <w:rPr>
          <w:rFonts w:hint="eastAsia"/>
          <w:b/>
          <w:bCs/>
          <w:i/>
          <w:iCs/>
          <w:lang w:val="en-US" w:eastAsia="zh-CN"/>
        </w:rPr>
        <w:t xml:space="preserve">with </w:t>
      </w:r>
      <w:r w:rsidR="003B321A" w:rsidRPr="003B321A">
        <w:rPr>
          <w:b/>
          <w:bCs/>
          <w:i/>
          <w:iCs/>
          <w:lang w:val="en-US" w:eastAsia="zh-CN"/>
        </w:rPr>
        <w:t xml:space="preserve">AI </w:t>
      </w:r>
      <w:r w:rsidR="003B321A" w:rsidRPr="003B321A">
        <w:rPr>
          <w:rFonts w:hint="eastAsia"/>
          <w:b/>
          <w:bCs/>
          <w:i/>
          <w:iCs/>
          <w:lang w:val="en-US" w:eastAsia="zh-CN"/>
        </w:rPr>
        <w:t>codec</w:t>
      </w:r>
      <w:r w:rsidR="003B321A" w:rsidRPr="003B321A">
        <w:rPr>
          <w:rFonts w:hint="eastAsia"/>
          <w:b/>
          <w:bCs/>
          <w:i/>
          <w:iCs/>
          <w:lang w:val="en-US" w:eastAsia="zh-CN"/>
        </w:rPr>
        <w:t>，</w:t>
      </w:r>
      <w:r w:rsidR="003B321A" w:rsidRPr="003B321A">
        <w:rPr>
          <w:rFonts w:hint="eastAsia"/>
          <w:b/>
          <w:bCs/>
          <w:i/>
          <w:iCs/>
          <w:lang w:val="en-US" w:eastAsia="zh-CN"/>
        </w:rPr>
        <w:t>joint coding scheme shows a significant PESQ improvement without</w:t>
      </w:r>
      <w:r w:rsidR="003B321A" w:rsidRPr="003B321A">
        <w:rPr>
          <w:b/>
          <w:bCs/>
          <w:i/>
          <w:iCs/>
          <w:lang w:val="en-US" w:eastAsia="zh-CN"/>
        </w:rPr>
        <w:t xml:space="preserve"> </w:t>
      </w:r>
      <w:r w:rsidR="003B321A" w:rsidRPr="003B321A">
        <w:rPr>
          <w:rFonts w:hint="eastAsia"/>
          <w:b/>
          <w:bCs/>
          <w:i/>
          <w:iCs/>
          <w:lang w:val="en-US" w:eastAsia="zh-CN"/>
        </w:rPr>
        <w:t>any</w:t>
      </w:r>
      <w:r w:rsidR="003B321A" w:rsidRPr="003B321A">
        <w:rPr>
          <w:b/>
          <w:bCs/>
          <w:i/>
          <w:iCs/>
          <w:lang w:val="en-US" w:eastAsia="zh-CN"/>
        </w:rPr>
        <w:t xml:space="preserve"> retransmission </w:t>
      </w:r>
      <w:r w:rsidR="003B321A" w:rsidRPr="003B321A">
        <w:rPr>
          <w:rFonts w:hint="eastAsia"/>
          <w:b/>
          <w:bCs/>
          <w:i/>
          <w:iCs/>
          <w:lang w:val="en-US" w:eastAsia="zh-CN"/>
        </w:rPr>
        <w:t>mechanism</w:t>
      </w:r>
      <w:r w:rsidR="003B321A" w:rsidRPr="003B321A">
        <w:rPr>
          <w:b/>
          <w:bCs/>
          <w:i/>
          <w:iCs/>
          <w:lang w:val="en-US" w:eastAsia="zh-CN"/>
        </w:rPr>
        <w:t xml:space="preserve">(i.e., HARQ and ARQ) </w:t>
      </w:r>
      <w:r w:rsidR="003B321A" w:rsidRPr="003B321A">
        <w:rPr>
          <w:rFonts w:hint="eastAsia"/>
          <w:b/>
          <w:bCs/>
          <w:i/>
          <w:iCs/>
          <w:lang w:val="en-US" w:eastAsia="zh-CN"/>
        </w:rPr>
        <w:t>compar</w:t>
      </w:r>
      <w:r w:rsidR="003B321A" w:rsidRPr="003B321A">
        <w:rPr>
          <w:b/>
          <w:bCs/>
          <w:i/>
          <w:iCs/>
          <w:lang w:val="en-US" w:eastAsia="zh-CN"/>
        </w:rPr>
        <w:t>ing</w:t>
      </w:r>
      <w:r w:rsidR="003B321A" w:rsidRPr="003B321A">
        <w:rPr>
          <w:rFonts w:hint="eastAsia"/>
          <w:b/>
          <w:bCs/>
          <w:i/>
          <w:iCs/>
          <w:lang w:val="en-US" w:eastAsia="zh-CN"/>
        </w:rPr>
        <w:t xml:space="preserve"> to the baseline scheme</w:t>
      </w:r>
      <w:r w:rsidR="003B321A" w:rsidRPr="003B321A">
        <w:rPr>
          <w:b/>
          <w:bCs/>
          <w:i/>
          <w:iCs/>
          <w:lang w:val="en-US" w:eastAsia="zh-CN"/>
        </w:rPr>
        <w:t>.</w:t>
      </w:r>
    </w:p>
    <w:p w14:paraId="184EA854" w14:textId="77CC5A8A" w:rsidR="00BA4940" w:rsidRPr="00A13AE3" w:rsidRDefault="00BA4940" w:rsidP="00BA4940">
      <w:pPr>
        <w:overflowPunct w:val="0"/>
        <w:autoSpaceDE w:val="0"/>
        <w:autoSpaceDN w:val="0"/>
        <w:adjustRightInd w:val="0"/>
        <w:spacing w:beforeLines="100" w:before="240" w:after="120" w:line="240" w:lineRule="auto"/>
        <w:jc w:val="both"/>
        <w:rPr>
          <w:b/>
          <w:bCs/>
          <w:i/>
          <w:iCs/>
          <w:u w:val="single"/>
          <w:lang w:val="en-US" w:eastAsia="zh-CN"/>
        </w:rPr>
      </w:pPr>
      <w:r w:rsidRPr="0016364E">
        <w:rPr>
          <w:b/>
          <w:bCs/>
          <w:i/>
          <w:iCs/>
          <w:lang w:val="en-US" w:eastAsia="zh-CN"/>
        </w:rPr>
        <w:t xml:space="preserve">Observation 4: </w:t>
      </w:r>
      <w:r w:rsidR="0016364E" w:rsidRPr="0016364E">
        <w:rPr>
          <w:b/>
          <w:i/>
          <w:iCs/>
          <w:lang w:val="en-US" w:eastAsia="zh-CN"/>
        </w:rPr>
        <w:t>Multi-modal communication is foreseen as a promising emerging application in 6GR, while coordination of the transmission among multiple flows (e.g., haptic, audio and video) within a multi-modal communication session, including intra-UE or inter-UE cases, and the efficient transmission of haptic traffic, are not yet well addressed in NR</w:t>
      </w:r>
      <w:r w:rsidR="0016364E" w:rsidRPr="0016364E">
        <w:rPr>
          <w:rFonts w:hint="eastAsia"/>
          <w:b/>
          <w:i/>
          <w:iCs/>
          <w:lang w:val="en-US" w:eastAsia="zh-CN"/>
        </w:rPr>
        <w:t>.</w:t>
      </w:r>
      <w:r w:rsidRPr="00A13AE3">
        <w:rPr>
          <w:b/>
          <w:bCs/>
          <w:i/>
          <w:iCs/>
          <w:lang w:val="en-US" w:eastAsia="zh-CN"/>
        </w:rPr>
        <w:t xml:space="preserve"> </w:t>
      </w:r>
    </w:p>
    <w:p w14:paraId="37D3A2FA" w14:textId="455F76EA" w:rsidR="00BA4940" w:rsidRPr="00A13AE3" w:rsidRDefault="00BA4940" w:rsidP="00BA4940">
      <w:pPr>
        <w:overflowPunct w:val="0"/>
        <w:autoSpaceDE w:val="0"/>
        <w:autoSpaceDN w:val="0"/>
        <w:adjustRightInd w:val="0"/>
        <w:spacing w:beforeLines="100" w:before="240" w:after="120" w:line="240" w:lineRule="auto"/>
        <w:jc w:val="both"/>
        <w:rPr>
          <w:b/>
          <w:bCs/>
          <w:i/>
          <w:iCs/>
          <w:lang w:val="en-US" w:eastAsia="zh-CN"/>
        </w:rPr>
      </w:pPr>
      <w:r w:rsidRPr="00A13AE3">
        <w:rPr>
          <w:b/>
          <w:bCs/>
          <w:i/>
          <w:iCs/>
          <w:lang w:val="en-US" w:eastAsia="zh-CN"/>
        </w:rPr>
        <w:t xml:space="preserve">Observation 5: </w:t>
      </w:r>
      <w:r w:rsidR="00B43FF2" w:rsidRPr="00B43FF2">
        <w:rPr>
          <w:b/>
          <w:bCs/>
          <w:i/>
          <w:iCs/>
          <w:lang w:val="en-US" w:eastAsia="zh-CN"/>
        </w:rPr>
        <w:t xml:space="preserve">The </w:t>
      </w:r>
      <w:r w:rsidR="00B43FF2" w:rsidRPr="00B43FF2">
        <w:rPr>
          <w:b/>
          <w:i/>
          <w:iCs/>
          <w:lang w:val="en-US" w:eastAsia="zh-CN"/>
        </w:rPr>
        <w:t xml:space="preserve">traffic characteristics and requirements of </w:t>
      </w:r>
      <w:r w:rsidR="008F5BB2" w:rsidRPr="008F5BB2">
        <w:rPr>
          <w:rFonts w:hint="eastAsia"/>
          <w:b/>
          <w:i/>
          <w:iCs/>
          <w:lang w:val="en-US" w:eastAsia="zh-CN"/>
        </w:rPr>
        <w:t>g</w:t>
      </w:r>
      <w:r w:rsidR="008F5BB2" w:rsidRPr="008F5BB2">
        <w:rPr>
          <w:b/>
          <w:i/>
          <w:iCs/>
          <w:lang w:val="en-US" w:eastAsia="zh-CN"/>
        </w:rPr>
        <w:t>en</w:t>
      </w:r>
      <w:r w:rsidR="008F5BB2" w:rsidRPr="008F5BB2">
        <w:rPr>
          <w:rFonts w:hint="eastAsia"/>
          <w:b/>
          <w:i/>
          <w:iCs/>
          <w:lang w:val="en-US" w:eastAsia="zh-CN"/>
        </w:rPr>
        <w:t>erative</w:t>
      </w:r>
      <w:r w:rsidR="008F5BB2" w:rsidRPr="00B43FF2">
        <w:rPr>
          <w:b/>
          <w:i/>
          <w:iCs/>
          <w:lang w:val="en-US" w:eastAsia="zh-CN"/>
        </w:rPr>
        <w:t xml:space="preserve"> </w:t>
      </w:r>
      <w:r w:rsidR="00B43FF2" w:rsidRPr="00B43FF2">
        <w:rPr>
          <w:b/>
          <w:i/>
          <w:iCs/>
          <w:lang w:val="en-US" w:eastAsia="zh-CN"/>
        </w:rPr>
        <w:t xml:space="preserve">AI service flow may vary </w:t>
      </w:r>
      <w:r w:rsidR="00B43FF2" w:rsidRPr="00B43FF2">
        <w:rPr>
          <w:rFonts w:eastAsia="等线"/>
          <w:b/>
          <w:i/>
          <w:iCs/>
          <w:lang w:val="en-US" w:eastAsia="zh-CN"/>
        </w:rPr>
        <w:t>significantly across different bursts and over time.</w:t>
      </w:r>
    </w:p>
    <w:p w14:paraId="62FDCA80" w14:textId="57C41E0B" w:rsidR="00BA4940" w:rsidRPr="00A13AE3" w:rsidRDefault="00BA4940" w:rsidP="00BA4940">
      <w:pPr>
        <w:overflowPunct w:val="0"/>
        <w:autoSpaceDE w:val="0"/>
        <w:autoSpaceDN w:val="0"/>
        <w:adjustRightInd w:val="0"/>
        <w:spacing w:beforeLines="100" w:before="240" w:after="120" w:line="240" w:lineRule="auto"/>
        <w:rPr>
          <w:b/>
          <w:bCs/>
          <w:i/>
          <w:iCs/>
          <w:lang w:val="en-US" w:eastAsia="zh-CN"/>
        </w:rPr>
      </w:pPr>
      <w:r w:rsidRPr="00A13AE3">
        <w:rPr>
          <w:b/>
          <w:bCs/>
          <w:i/>
          <w:iCs/>
          <w:lang w:val="en-US" w:eastAsia="zh-CN"/>
        </w:rPr>
        <w:t xml:space="preserve">Observation 6: </w:t>
      </w:r>
      <w:r w:rsidR="00B43FF2" w:rsidRPr="00B43FF2">
        <w:rPr>
          <w:b/>
          <w:bCs/>
          <w:i/>
          <w:iCs/>
          <w:lang w:val="en-US" w:eastAsia="zh-CN"/>
        </w:rPr>
        <w:t>The emerging services running on lightweight glasses and AI capable UEs impose concurrent requirements for power saving and QoS such as comparably low latency and high data rates.</w:t>
      </w:r>
    </w:p>
    <w:p w14:paraId="73346691" w14:textId="57FB4EC9" w:rsidR="00A4671D" w:rsidRDefault="00BA4940" w:rsidP="00A4671D">
      <w:pPr>
        <w:overflowPunct w:val="0"/>
        <w:autoSpaceDE w:val="0"/>
        <w:autoSpaceDN w:val="0"/>
        <w:adjustRightInd w:val="0"/>
        <w:spacing w:beforeLines="100" w:before="240" w:after="120" w:line="240" w:lineRule="auto"/>
        <w:ind w:left="1104" w:hangingChars="550" w:hanging="1104"/>
        <w:rPr>
          <w:b/>
          <w:lang w:eastAsia="zh-CN"/>
        </w:rPr>
      </w:pPr>
      <w:r w:rsidRPr="00321655">
        <w:rPr>
          <w:b/>
          <w:lang w:eastAsia="zh-CN"/>
        </w:rPr>
        <w:t xml:space="preserve">Proposal 7: </w:t>
      </w:r>
      <w:r w:rsidR="00A4671D" w:rsidRPr="00321655">
        <w:rPr>
          <w:b/>
          <w:lang w:eastAsia="zh-CN"/>
        </w:rPr>
        <w:t>RAN2 should study</w:t>
      </w:r>
      <w:r w:rsidR="00A4671D">
        <w:rPr>
          <w:b/>
          <w:lang w:eastAsia="zh-CN"/>
        </w:rPr>
        <w:t xml:space="preserve"> 6G</w:t>
      </w:r>
      <w:r w:rsidR="00A4671D" w:rsidRPr="00321655">
        <w:rPr>
          <w:b/>
          <w:lang w:eastAsia="zh-CN"/>
        </w:rPr>
        <w:t xml:space="preserve"> RAN protocol and functional impacts to support </w:t>
      </w:r>
      <w:r w:rsidR="00A4671D">
        <w:rPr>
          <w:b/>
          <w:lang w:eastAsia="zh-CN"/>
        </w:rPr>
        <w:t>emerging services from Day-1:</w:t>
      </w:r>
    </w:p>
    <w:p w14:paraId="3C4FB240" w14:textId="422F17EB" w:rsidR="00A4671D" w:rsidRPr="00535769" w:rsidRDefault="00A4671D" w:rsidP="00A4671D">
      <w:pPr>
        <w:pStyle w:val="Proposal0"/>
        <w:numPr>
          <w:ilvl w:val="0"/>
          <w:numId w:val="60"/>
        </w:numPr>
        <w:rPr>
          <w:b w:val="0"/>
        </w:rPr>
      </w:pPr>
      <w:r>
        <w:rPr>
          <w:rFonts w:ascii="Times New Roman" w:hAnsi="Times New Roman"/>
        </w:rPr>
        <w:t xml:space="preserve">Voice with </w:t>
      </w:r>
      <w:r w:rsidRPr="00535769">
        <w:rPr>
          <w:rFonts w:ascii="Times New Roman" w:hAnsi="Times New Roman"/>
        </w:rPr>
        <w:t>AI codec schemes</w:t>
      </w:r>
      <w:r w:rsidR="0061457D">
        <w:rPr>
          <w:rFonts w:ascii="Times New Roman" w:eastAsiaTheme="minorEastAsia" w:hAnsi="Times New Roman" w:hint="eastAsia"/>
        </w:rPr>
        <w:t>;</w:t>
      </w:r>
      <w:r w:rsidRPr="00535769" w:rsidDel="00F60AE3">
        <w:rPr>
          <w:rFonts w:ascii="Times New Roman" w:hAnsi="Times New Roman"/>
        </w:rPr>
        <w:t xml:space="preserve"> </w:t>
      </w:r>
    </w:p>
    <w:p w14:paraId="5876188A" w14:textId="038C13B4" w:rsidR="00A4671D" w:rsidRPr="00535769" w:rsidRDefault="00A4671D" w:rsidP="00A4671D">
      <w:pPr>
        <w:pStyle w:val="Proposal0"/>
        <w:numPr>
          <w:ilvl w:val="0"/>
          <w:numId w:val="60"/>
        </w:numPr>
        <w:rPr>
          <w:b w:val="0"/>
        </w:rPr>
      </w:pPr>
      <w:r>
        <w:rPr>
          <w:rFonts w:ascii="Times New Roman" w:hAnsi="Times New Roman"/>
        </w:rPr>
        <w:t>I</w:t>
      </w:r>
      <w:r w:rsidRPr="00535769">
        <w:rPr>
          <w:rFonts w:ascii="Times New Roman" w:hAnsi="Times New Roman"/>
        </w:rPr>
        <w:t>mmersive communication including multi-modality and haptic traffic</w:t>
      </w:r>
      <w:r w:rsidR="0061457D">
        <w:rPr>
          <w:rFonts w:ascii="Times New Roman" w:eastAsiaTheme="minorEastAsia" w:hAnsi="Times New Roman" w:hint="eastAsia"/>
        </w:rPr>
        <w:t>;</w:t>
      </w:r>
      <w:r w:rsidRPr="00535769">
        <w:rPr>
          <w:rFonts w:ascii="Times New Roman" w:hAnsi="Times New Roman"/>
        </w:rPr>
        <w:t xml:space="preserve"> </w:t>
      </w:r>
    </w:p>
    <w:p w14:paraId="4598576D" w14:textId="3E4F243B" w:rsidR="00A4671D" w:rsidRDefault="00A4671D" w:rsidP="00A4671D">
      <w:pPr>
        <w:pStyle w:val="Proposal0"/>
        <w:numPr>
          <w:ilvl w:val="0"/>
          <w:numId w:val="60"/>
        </w:numPr>
        <w:rPr>
          <w:rFonts w:ascii="Times New Roman" w:hAnsi="Times New Roman"/>
        </w:rPr>
      </w:pPr>
      <w:r>
        <w:rPr>
          <w:rFonts w:ascii="Times New Roman" w:hAnsi="Times New Roman"/>
        </w:rPr>
        <w:t>G</w:t>
      </w:r>
      <w:r w:rsidRPr="00535769">
        <w:rPr>
          <w:rFonts w:ascii="Times New Roman" w:hAnsi="Times New Roman"/>
        </w:rPr>
        <w:t>enerative AI</w:t>
      </w:r>
      <w:r w:rsidR="0061457D">
        <w:rPr>
          <w:rFonts w:ascii="Times New Roman" w:eastAsiaTheme="minorEastAsia" w:hAnsi="Times New Roman" w:hint="eastAsia"/>
        </w:rPr>
        <w:t>;</w:t>
      </w:r>
    </w:p>
    <w:p w14:paraId="005EBCA7" w14:textId="77777777" w:rsidR="00A4671D" w:rsidRPr="009D3807" w:rsidRDefault="00A4671D" w:rsidP="00A4671D">
      <w:pPr>
        <w:pStyle w:val="Proposal0"/>
        <w:numPr>
          <w:ilvl w:val="0"/>
          <w:numId w:val="60"/>
        </w:numPr>
        <w:rPr>
          <w:b w:val="0"/>
        </w:rPr>
      </w:pPr>
      <w:r>
        <w:rPr>
          <w:rFonts w:ascii="Times New Roman" w:hAnsi="Times New Roman"/>
        </w:rPr>
        <w:t>New service on lightweight AI/AR glasses</w:t>
      </w:r>
      <w:r w:rsidRPr="009D3807">
        <w:rPr>
          <w:rFonts w:ascii="Times New Roman" w:hAnsi="Times New Roman"/>
        </w:rPr>
        <w:t xml:space="preserve">. </w:t>
      </w:r>
    </w:p>
    <w:p w14:paraId="0BF59C8C" w14:textId="77777777" w:rsidR="00BA4940" w:rsidRPr="00BA4940" w:rsidRDefault="00BA4940" w:rsidP="007F5F1C">
      <w:pPr>
        <w:overflowPunct w:val="0"/>
        <w:autoSpaceDE w:val="0"/>
        <w:autoSpaceDN w:val="0"/>
        <w:adjustRightInd w:val="0"/>
        <w:spacing w:before="120" w:after="120" w:line="240" w:lineRule="auto"/>
        <w:rPr>
          <w:rFonts w:eastAsia="宋体"/>
          <w:b/>
          <w:bCs/>
          <w:color w:val="000000"/>
          <w:lang w:eastAsia="zh-CN"/>
        </w:rPr>
      </w:pPr>
    </w:p>
    <w:p w14:paraId="492CFBC7" w14:textId="77777777" w:rsidR="00A472FF" w:rsidRPr="00A472FF" w:rsidRDefault="00A472FF" w:rsidP="00A472FF">
      <w:pPr>
        <w:keepNext/>
        <w:keepLines/>
        <w:widowControl w:val="0"/>
        <w:numPr>
          <w:ilvl w:val="0"/>
          <w:numId w:val="5"/>
        </w:numPr>
        <w:pBdr>
          <w:top w:val="single" w:sz="12" w:space="4" w:color="auto"/>
        </w:pBdr>
        <w:tabs>
          <w:tab w:val="left" w:pos="425"/>
        </w:tabs>
        <w:overflowPunct w:val="0"/>
        <w:autoSpaceDE w:val="0"/>
        <w:autoSpaceDN w:val="0"/>
        <w:adjustRightInd w:val="0"/>
        <w:spacing w:before="240" w:after="0" w:line="240" w:lineRule="auto"/>
        <w:jc w:val="both"/>
        <w:textAlignment w:val="baseline"/>
        <w:outlineLvl w:val="0"/>
        <w:rPr>
          <w:rFonts w:eastAsia="宋体"/>
          <w:sz w:val="36"/>
          <w:szCs w:val="36"/>
          <w:lang w:val="en-US" w:eastAsia="zh-CN"/>
        </w:rPr>
      </w:pPr>
      <w:r w:rsidRPr="00A472FF">
        <w:rPr>
          <w:rFonts w:eastAsia="宋体"/>
          <w:sz w:val="36"/>
          <w:szCs w:val="36"/>
          <w:lang w:val="en-US" w:eastAsia="zh-CN"/>
        </w:rPr>
        <w:t>Reference</w:t>
      </w:r>
    </w:p>
    <w:p w14:paraId="6052DFAF" w14:textId="49B12FBB" w:rsidR="005143D8" w:rsidRDefault="00BD06E8" w:rsidP="00223633">
      <w:pPr>
        <w:widowControl w:val="0"/>
        <w:numPr>
          <w:ilvl w:val="0"/>
          <w:numId w:val="7"/>
        </w:numPr>
        <w:spacing w:before="120" w:after="120" w:line="269" w:lineRule="auto"/>
        <w:jc w:val="both"/>
        <w:rPr>
          <w:rFonts w:eastAsia="等线"/>
          <w:lang w:val="en-US" w:eastAsia="zh-CN"/>
        </w:rPr>
      </w:pPr>
      <w:bookmarkStart w:id="10" w:name="_Hlk101376880"/>
      <w:r>
        <w:rPr>
          <w:rFonts w:eastAsia="等线"/>
          <w:lang w:val="en-US" w:eastAsia="zh-CN"/>
        </w:rPr>
        <w:t>RAN2 #131</w:t>
      </w:r>
      <w:r>
        <w:rPr>
          <w:rFonts w:eastAsia="等线" w:hint="eastAsia"/>
          <w:lang w:val="en-US" w:eastAsia="zh-CN"/>
        </w:rPr>
        <w:t>bis</w:t>
      </w:r>
      <w:r w:rsidR="00570F81">
        <w:rPr>
          <w:rFonts w:eastAsia="等线"/>
          <w:lang w:val="en-US" w:eastAsia="zh-CN"/>
        </w:rPr>
        <w:t xml:space="preserve"> </w:t>
      </w:r>
      <w:r>
        <w:rPr>
          <w:rFonts w:eastAsia="等线" w:hint="eastAsia"/>
          <w:lang w:val="en-US" w:eastAsia="zh-CN"/>
        </w:rPr>
        <w:t>chair</w:t>
      </w:r>
      <w:r>
        <w:rPr>
          <w:rFonts w:eastAsia="等线"/>
          <w:lang w:val="en-US" w:eastAsia="zh-CN"/>
        </w:rPr>
        <w:t xml:space="preserve"> </w:t>
      </w:r>
      <w:r>
        <w:rPr>
          <w:rFonts w:eastAsia="等线" w:hint="eastAsia"/>
          <w:lang w:val="en-US" w:eastAsia="zh-CN"/>
        </w:rPr>
        <w:t>notes</w:t>
      </w:r>
      <w:r w:rsidR="00A1027E">
        <w:rPr>
          <w:rFonts w:eastAsia="等线" w:hint="eastAsia"/>
          <w:lang w:val="en-US" w:eastAsia="zh-CN"/>
        </w:rPr>
        <w:t>;</w:t>
      </w:r>
    </w:p>
    <w:p w14:paraId="36CFF92E" w14:textId="47FF7B51" w:rsidR="002F7C8A" w:rsidRDefault="005143D8" w:rsidP="00223633">
      <w:pPr>
        <w:widowControl w:val="0"/>
        <w:numPr>
          <w:ilvl w:val="0"/>
          <w:numId w:val="7"/>
        </w:numPr>
        <w:spacing w:before="120" w:after="120" w:line="269" w:lineRule="auto"/>
        <w:jc w:val="both"/>
        <w:rPr>
          <w:rFonts w:eastAsia="等线"/>
          <w:lang w:val="en-US" w:eastAsia="zh-CN"/>
        </w:rPr>
      </w:pPr>
      <w:r w:rsidRPr="00966B99">
        <w:rPr>
          <w:lang w:val="fr-FR" w:eastAsia="zh-CN"/>
        </w:rPr>
        <w:t>RP-251881</w:t>
      </w:r>
      <w:r>
        <w:rPr>
          <w:lang w:val="fr-FR" w:eastAsia="zh-CN"/>
        </w:rPr>
        <w:t xml:space="preserve"> 6G RAN SID</w:t>
      </w:r>
      <w:r w:rsidR="00A1027E">
        <w:rPr>
          <w:rFonts w:eastAsia="等线" w:hint="eastAsia"/>
          <w:lang w:val="en-US" w:eastAsia="zh-CN"/>
        </w:rPr>
        <w:t>;</w:t>
      </w:r>
      <w:r w:rsidR="00570F81">
        <w:rPr>
          <w:rFonts w:eastAsia="等线"/>
          <w:lang w:val="en-US" w:eastAsia="zh-CN"/>
        </w:rPr>
        <w:t xml:space="preserve"> </w:t>
      </w:r>
    </w:p>
    <w:p w14:paraId="63972610" w14:textId="11E06CBC" w:rsidR="002F7C8A" w:rsidRDefault="002F7C8A" w:rsidP="002F7C8A">
      <w:pPr>
        <w:widowControl w:val="0"/>
        <w:numPr>
          <w:ilvl w:val="0"/>
          <w:numId w:val="7"/>
        </w:numPr>
        <w:spacing w:before="120" w:after="120" w:line="269" w:lineRule="auto"/>
        <w:jc w:val="both"/>
        <w:rPr>
          <w:rFonts w:eastAsia="等线"/>
          <w:lang w:val="en-US" w:eastAsia="zh-CN"/>
        </w:rPr>
      </w:pPr>
      <w:r w:rsidRPr="004F3DE7">
        <w:rPr>
          <w:rFonts w:eastAsia="等线"/>
          <w:lang w:val="en-US" w:eastAsia="zh-CN"/>
        </w:rPr>
        <w:t>R2-2205054 Early measurement for EPS Fallback</w:t>
      </w:r>
      <w:r w:rsidRPr="00C7097F">
        <w:rPr>
          <w:rFonts w:eastAsia="等线"/>
          <w:lang w:val="en-US" w:eastAsia="zh-CN"/>
        </w:rPr>
        <w:tab/>
      </w:r>
      <w:r w:rsidRPr="004F3DE7">
        <w:rPr>
          <w:rFonts w:eastAsia="等线"/>
          <w:lang w:val="en-US" w:eastAsia="zh-CN"/>
        </w:rPr>
        <w:t>vivo, China Telecom, CMCC, SoftBank, China Unicom, Vodafone, Ericsson</w:t>
      </w:r>
      <w:r w:rsidR="00A1027E">
        <w:rPr>
          <w:rFonts w:eastAsia="等线" w:hint="eastAsia"/>
          <w:lang w:val="en-US" w:eastAsia="zh-CN"/>
        </w:rPr>
        <w:t>;</w:t>
      </w:r>
    </w:p>
    <w:p w14:paraId="674441BF" w14:textId="69B81866" w:rsidR="007D5898" w:rsidRPr="007D5898" w:rsidRDefault="007D5898" w:rsidP="007D5898">
      <w:pPr>
        <w:widowControl w:val="0"/>
        <w:numPr>
          <w:ilvl w:val="0"/>
          <w:numId w:val="7"/>
        </w:numPr>
        <w:overflowPunct w:val="0"/>
        <w:autoSpaceDE w:val="0"/>
        <w:autoSpaceDN w:val="0"/>
        <w:adjustRightInd w:val="0"/>
        <w:spacing w:before="120" w:after="120" w:line="269" w:lineRule="auto"/>
        <w:jc w:val="both"/>
        <w:rPr>
          <w:rFonts w:eastAsia="等线"/>
          <w:lang w:val="en-US" w:eastAsia="zh-CN"/>
        </w:rPr>
      </w:pPr>
      <w:r>
        <w:rPr>
          <w:rFonts w:hint="eastAsia"/>
          <w:lang w:eastAsia="zh-CN"/>
        </w:rPr>
        <w:t>T</w:t>
      </w:r>
      <w:r>
        <w:rPr>
          <w:lang w:eastAsia="zh-CN"/>
        </w:rPr>
        <w:t xml:space="preserve">R22.261 </w:t>
      </w:r>
      <w:r w:rsidRPr="00736B3F">
        <w:t xml:space="preserve">Service requirements for </w:t>
      </w:r>
      <w:r>
        <w:t>the 5G system</w:t>
      </w:r>
      <w:r w:rsidR="00A1027E">
        <w:rPr>
          <w:rFonts w:hint="eastAsia"/>
          <w:lang w:eastAsia="zh-CN"/>
        </w:rPr>
        <w:t>;</w:t>
      </w:r>
    </w:p>
    <w:p w14:paraId="0734D18F" w14:textId="783CEC40" w:rsidR="007D5898" w:rsidRPr="007D5898" w:rsidRDefault="007D5898" w:rsidP="007D5898">
      <w:pPr>
        <w:widowControl w:val="0"/>
        <w:numPr>
          <w:ilvl w:val="0"/>
          <w:numId w:val="7"/>
        </w:numPr>
        <w:overflowPunct w:val="0"/>
        <w:autoSpaceDE w:val="0"/>
        <w:autoSpaceDN w:val="0"/>
        <w:adjustRightInd w:val="0"/>
        <w:spacing w:before="120" w:after="120" w:line="269" w:lineRule="auto"/>
        <w:jc w:val="both"/>
        <w:rPr>
          <w:rFonts w:eastAsia="等线"/>
          <w:lang w:val="en-US" w:eastAsia="zh-CN"/>
        </w:rPr>
      </w:pPr>
      <w:r>
        <w:t>Recommendation ITU-R M.2160-0: "Framework and overall objectives of the future development of IMT for 2030 and beyond". (</w:t>
      </w:r>
      <w:hyperlink r:id="rId26" w:history="1">
        <w:r w:rsidRPr="00D138DA">
          <w:rPr>
            <w:rStyle w:val="af"/>
          </w:rPr>
          <w:t>https://www.itu.int/dms_pubrec/itu-r/rec/m/R-REC-M.2160-0-202311-I!!PDF-E.pdf</w:t>
        </w:r>
      </w:hyperlink>
      <w:r>
        <w:t>)</w:t>
      </w:r>
      <w:r w:rsidR="00A1027E">
        <w:rPr>
          <w:rFonts w:hint="eastAsia"/>
          <w:lang w:eastAsia="zh-CN"/>
        </w:rPr>
        <w:t>;</w:t>
      </w:r>
      <w:r>
        <w:rPr>
          <w:rFonts w:eastAsia="等线"/>
          <w:lang w:val="en-US" w:eastAsia="zh-CN"/>
        </w:rPr>
        <w:t xml:space="preserve"> </w:t>
      </w:r>
    </w:p>
    <w:p w14:paraId="2ECDDFE0" w14:textId="54405D58" w:rsidR="007D5898" w:rsidRPr="000672EE" w:rsidRDefault="007D5898" w:rsidP="007D5898">
      <w:pPr>
        <w:widowControl w:val="0"/>
        <w:numPr>
          <w:ilvl w:val="0"/>
          <w:numId w:val="7"/>
        </w:numPr>
        <w:overflowPunct w:val="0"/>
        <w:autoSpaceDE w:val="0"/>
        <w:autoSpaceDN w:val="0"/>
        <w:adjustRightInd w:val="0"/>
        <w:spacing w:before="120" w:after="120" w:line="269" w:lineRule="auto"/>
        <w:jc w:val="both"/>
        <w:rPr>
          <w:rFonts w:eastAsia="等线"/>
          <w:lang w:val="en-US" w:eastAsia="zh-CN"/>
        </w:rPr>
      </w:pPr>
      <w:r>
        <w:rPr>
          <w:lang w:val="en-US" w:eastAsia="zh-CN"/>
        </w:rPr>
        <w:t xml:space="preserve">TR22.870 </w:t>
      </w:r>
      <w:r>
        <w:rPr>
          <w:iCs/>
        </w:rPr>
        <w:t>Study on 6G Use Cases and Service Requirements</w:t>
      </w:r>
      <w:r w:rsidR="00A1027E">
        <w:rPr>
          <w:rFonts w:hint="eastAsia"/>
          <w:iCs/>
          <w:lang w:eastAsia="zh-CN"/>
        </w:rPr>
        <w:t>;</w:t>
      </w:r>
      <w:r w:rsidRPr="00083873">
        <w:rPr>
          <w:iCs/>
        </w:rPr>
        <w:t xml:space="preserve"> </w:t>
      </w:r>
    </w:p>
    <w:p w14:paraId="034B4137" w14:textId="4449C9D1" w:rsidR="00B34EE9" w:rsidRDefault="00B34EE9" w:rsidP="00B34EE9">
      <w:pPr>
        <w:widowControl w:val="0"/>
        <w:numPr>
          <w:ilvl w:val="0"/>
          <w:numId w:val="7"/>
        </w:numPr>
        <w:overflowPunct w:val="0"/>
        <w:autoSpaceDE w:val="0"/>
        <w:autoSpaceDN w:val="0"/>
        <w:adjustRightInd w:val="0"/>
        <w:spacing w:before="120" w:after="120" w:line="269" w:lineRule="auto"/>
        <w:jc w:val="both"/>
        <w:rPr>
          <w:rFonts w:eastAsia="等线"/>
          <w:lang w:val="en-US" w:eastAsia="zh-CN"/>
        </w:rPr>
      </w:pPr>
      <w:r>
        <w:rPr>
          <w:rFonts w:eastAsia="等线"/>
          <w:lang w:val="en-US" w:eastAsia="zh-CN"/>
        </w:rPr>
        <w:t>TR26.854 study on Haptics in 5G Media Services</w:t>
      </w:r>
      <w:r w:rsidR="00A1027E">
        <w:rPr>
          <w:rFonts w:eastAsia="等线" w:hint="eastAsia"/>
          <w:lang w:val="en-US" w:eastAsia="zh-CN"/>
        </w:rPr>
        <w:t>;</w:t>
      </w:r>
    </w:p>
    <w:p w14:paraId="72F4DCAE" w14:textId="16DD4186" w:rsidR="00B34EE9" w:rsidRPr="00D433D1" w:rsidRDefault="00B34EE9" w:rsidP="00B34EE9">
      <w:pPr>
        <w:widowControl w:val="0"/>
        <w:numPr>
          <w:ilvl w:val="0"/>
          <w:numId w:val="7"/>
        </w:numPr>
        <w:overflowPunct w:val="0"/>
        <w:autoSpaceDE w:val="0"/>
        <w:autoSpaceDN w:val="0"/>
        <w:adjustRightInd w:val="0"/>
        <w:spacing w:before="120" w:after="120" w:line="269" w:lineRule="auto"/>
        <w:jc w:val="both"/>
        <w:rPr>
          <w:rFonts w:eastAsia="等线"/>
          <w:lang w:val="en-US" w:eastAsia="zh-CN"/>
        </w:rPr>
      </w:pPr>
      <w:r w:rsidRPr="00E40165">
        <w:t xml:space="preserve">O. Holland et al., </w:t>
      </w:r>
      <w:r>
        <w:t>"</w:t>
      </w:r>
      <w:r w:rsidRPr="00E40165">
        <w:t xml:space="preserve">The IEEE 1918.1 </w:t>
      </w:r>
      <w:r>
        <w:t>"</w:t>
      </w:r>
      <w:r w:rsidRPr="00E40165">
        <w:t>Tactile Internet</w:t>
      </w:r>
      <w:r>
        <w:t>"</w:t>
      </w:r>
      <w:r w:rsidRPr="00E40165">
        <w:t xml:space="preserve"> Standards Working Group and its Standards,</w:t>
      </w:r>
      <w:r>
        <w:t>"</w:t>
      </w:r>
      <w:r w:rsidRPr="00E40165">
        <w:t xml:space="preserve"> Proceedings of the IEEE, vol. 107, no. 2, Feb. 2019</w:t>
      </w:r>
      <w:r w:rsidR="00A1027E">
        <w:rPr>
          <w:rFonts w:hint="eastAsia"/>
          <w:lang w:eastAsia="zh-CN"/>
        </w:rPr>
        <w:t>;</w:t>
      </w:r>
    </w:p>
    <w:p w14:paraId="0C07B13A" w14:textId="41277950" w:rsidR="0031284F" w:rsidRDefault="0031284F" w:rsidP="00056BD7">
      <w:pPr>
        <w:pStyle w:val="af2"/>
        <w:numPr>
          <w:ilvl w:val="0"/>
          <w:numId w:val="7"/>
        </w:numPr>
        <w:ind w:firstLineChars="0"/>
        <w:rPr>
          <w:lang w:eastAsia="zh-CN"/>
        </w:rPr>
      </w:pPr>
      <w:r w:rsidRPr="00465C29">
        <w:rPr>
          <w:rFonts w:hint="eastAsia"/>
          <w:lang w:eastAsia="zh-CN"/>
        </w:rPr>
        <w:t>R1-2506863,</w:t>
      </w:r>
      <w:r>
        <w:rPr>
          <w:rFonts w:hint="eastAsia"/>
          <w:lang w:eastAsia="zh-CN"/>
        </w:rPr>
        <w:t xml:space="preserve"> </w:t>
      </w:r>
      <w:r w:rsidRPr="00465C29">
        <w:rPr>
          <w:rFonts w:hint="eastAsia"/>
          <w:lang w:eastAsia="zh-CN"/>
        </w:rPr>
        <w:t>vivo, Spreadtrum, Discussion on issues related to support of IMS voice over NB-IoT NTN connected to EPC, Oct. 2025</w:t>
      </w:r>
      <w:r w:rsidR="00A1027E">
        <w:rPr>
          <w:rFonts w:hint="eastAsia"/>
          <w:lang w:eastAsia="zh-CN"/>
        </w:rPr>
        <w:t>;</w:t>
      </w:r>
    </w:p>
    <w:p w14:paraId="1E26A602" w14:textId="2265BE6B" w:rsidR="0031284F" w:rsidRPr="00465C29" w:rsidRDefault="0031284F" w:rsidP="0031284F">
      <w:pPr>
        <w:pStyle w:val="af2"/>
        <w:numPr>
          <w:ilvl w:val="0"/>
          <w:numId w:val="7"/>
        </w:numPr>
        <w:ind w:firstLineChars="0"/>
        <w:rPr>
          <w:lang w:eastAsia="zh-CN"/>
        </w:rPr>
      </w:pPr>
      <w:r w:rsidRPr="00465C29">
        <w:rPr>
          <w:rFonts w:hint="eastAsia"/>
          <w:lang w:eastAsia="zh-CN"/>
        </w:rPr>
        <w:t>S4-251333,</w:t>
      </w:r>
      <w:r>
        <w:rPr>
          <w:rFonts w:hint="eastAsia"/>
          <w:lang w:eastAsia="zh-CN"/>
        </w:rPr>
        <w:t xml:space="preserve"> </w:t>
      </w:r>
      <w:r w:rsidRPr="00465C29">
        <w:rPr>
          <w:rFonts w:hint="eastAsia"/>
          <w:lang w:eastAsia="zh-CN"/>
        </w:rPr>
        <w:t>vivo, [FS_ULBC] Considerations on measuring ULBC complexity, July 2025</w:t>
      </w:r>
      <w:r w:rsidR="00A1027E">
        <w:rPr>
          <w:rFonts w:hint="eastAsia"/>
          <w:lang w:eastAsia="zh-CN"/>
        </w:rPr>
        <w:t>;</w:t>
      </w:r>
    </w:p>
    <w:p w14:paraId="4BBB6D72" w14:textId="3446C5DF" w:rsidR="0031284F" w:rsidRPr="00465C29" w:rsidRDefault="0031284F" w:rsidP="0031284F">
      <w:pPr>
        <w:pStyle w:val="af2"/>
        <w:numPr>
          <w:ilvl w:val="0"/>
          <w:numId w:val="7"/>
        </w:numPr>
        <w:ind w:firstLineChars="0"/>
        <w:rPr>
          <w:lang w:eastAsia="zh-CN"/>
        </w:rPr>
      </w:pPr>
      <w:r>
        <w:rPr>
          <w:rFonts w:hint="eastAsia"/>
          <w:lang w:eastAsia="zh-CN"/>
        </w:rPr>
        <w:t xml:space="preserve"> </w:t>
      </w:r>
      <w:r w:rsidRPr="00465C29">
        <w:rPr>
          <w:rFonts w:hint="eastAsia"/>
          <w:lang w:eastAsia="zh-CN"/>
        </w:rPr>
        <w:t>https://github.com/descriptinc/descript-audio-codec</w:t>
      </w:r>
      <w:r w:rsidR="00A1027E">
        <w:rPr>
          <w:rFonts w:hint="eastAsia"/>
          <w:lang w:eastAsia="zh-CN"/>
        </w:rPr>
        <w:t>;</w:t>
      </w:r>
    </w:p>
    <w:bookmarkEnd w:id="10"/>
    <w:p w14:paraId="70629CA2" w14:textId="19C248DF" w:rsidR="0031284F" w:rsidRPr="00465C29" w:rsidRDefault="0031284F" w:rsidP="0031284F">
      <w:pPr>
        <w:pStyle w:val="af2"/>
        <w:numPr>
          <w:ilvl w:val="0"/>
          <w:numId w:val="7"/>
        </w:numPr>
        <w:ind w:firstLineChars="0"/>
        <w:rPr>
          <w:lang w:eastAsia="zh-CN"/>
        </w:rPr>
      </w:pPr>
      <w:r>
        <w:rPr>
          <w:rFonts w:hint="eastAsia"/>
          <w:lang w:eastAsia="zh-CN"/>
        </w:rPr>
        <w:t xml:space="preserve"> </w:t>
      </w:r>
      <w:r w:rsidRPr="00465C29">
        <w:rPr>
          <w:rFonts w:hint="eastAsia"/>
          <w:lang w:eastAsia="zh-CN"/>
        </w:rPr>
        <w:t>ITU-T, P.862, Perceptual evaluation of speech quality (PESQ): An objective method for end-to-end speech quality assessment of narrow-band telephone networks and speech codecs</w:t>
      </w:r>
      <w:r w:rsidR="00A1027E">
        <w:rPr>
          <w:rFonts w:hint="eastAsia"/>
          <w:lang w:eastAsia="zh-CN"/>
        </w:rPr>
        <w:t>.</w:t>
      </w:r>
    </w:p>
    <w:p w14:paraId="531BDDDE" w14:textId="7DF5F26A" w:rsidR="001E40CA" w:rsidRPr="00C2045D" w:rsidRDefault="001E40CA" w:rsidP="00E71EEC">
      <w:pPr>
        <w:spacing w:after="0" w:line="240" w:lineRule="auto"/>
        <w:rPr>
          <w:rFonts w:eastAsia="等线"/>
          <w:lang w:val="en-US" w:eastAsia="zh-CN"/>
        </w:rPr>
      </w:pPr>
    </w:p>
    <w:sectPr w:rsidR="001E40CA" w:rsidRPr="00C2045D" w:rsidSect="002C7AD5">
      <w:headerReference w:type="default" r:id="rId27"/>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EF255" w14:textId="77777777" w:rsidR="00B10B3F" w:rsidRDefault="00B10B3F">
      <w:pPr>
        <w:spacing w:after="0" w:line="240" w:lineRule="auto"/>
      </w:pPr>
      <w:r>
        <w:separator/>
      </w:r>
    </w:p>
  </w:endnote>
  <w:endnote w:type="continuationSeparator" w:id="0">
    <w:p w14:paraId="5D57B2CC" w14:textId="77777777" w:rsidR="00B10B3F" w:rsidRDefault="00B10B3F">
      <w:pPr>
        <w:spacing w:after="0" w:line="240" w:lineRule="auto"/>
      </w:pPr>
      <w:r>
        <w:continuationSeparator/>
      </w:r>
    </w:p>
  </w:endnote>
  <w:endnote w:type="continuationNotice" w:id="1">
    <w:p w14:paraId="43AD6AF9" w14:textId="77777777" w:rsidR="00B10B3F" w:rsidRDefault="00B10B3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55E77" w14:textId="77777777" w:rsidR="00B10B3F" w:rsidRDefault="00B10B3F">
      <w:pPr>
        <w:spacing w:after="0" w:line="240" w:lineRule="auto"/>
      </w:pPr>
      <w:r>
        <w:separator/>
      </w:r>
    </w:p>
  </w:footnote>
  <w:footnote w:type="continuationSeparator" w:id="0">
    <w:p w14:paraId="2438AA12" w14:textId="77777777" w:rsidR="00B10B3F" w:rsidRDefault="00B10B3F">
      <w:pPr>
        <w:spacing w:after="0" w:line="240" w:lineRule="auto"/>
      </w:pPr>
      <w:r>
        <w:continuationSeparator/>
      </w:r>
    </w:p>
  </w:footnote>
  <w:footnote w:type="continuationNotice" w:id="1">
    <w:p w14:paraId="58412B2A" w14:textId="77777777" w:rsidR="00B10B3F" w:rsidRDefault="00B10B3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5C017" w14:textId="77777777" w:rsidR="0016656B" w:rsidRDefault="0016656B">
    <w:pPr>
      <w:pStyle w:val="ab"/>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DF0899"/>
    <w:multiLevelType w:val="hybridMultilevel"/>
    <w:tmpl w:val="24AC5DE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362055A"/>
    <w:multiLevelType w:val="hybridMultilevel"/>
    <w:tmpl w:val="C5FA7DE6"/>
    <w:lvl w:ilvl="0" w:tplc="039258B0">
      <w:start w:val="1"/>
      <w:numFmt w:val="upperLetter"/>
      <w:lvlText w:val="%1)"/>
      <w:lvlJc w:val="left"/>
      <w:pPr>
        <w:ind w:left="1660" w:hanging="360"/>
      </w:pPr>
      <w:rPr>
        <w:rFonts w:hint="default"/>
      </w:rPr>
    </w:lvl>
    <w:lvl w:ilvl="1" w:tplc="04090019" w:tentative="1">
      <w:start w:val="1"/>
      <w:numFmt w:val="lowerLetter"/>
      <w:lvlText w:val="%2)"/>
      <w:lvlJc w:val="left"/>
      <w:pPr>
        <w:ind w:left="2140" w:hanging="420"/>
      </w:pPr>
    </w:lvl>
    <w:lvl w:ilvl="2" w:tplc="0409001B" w:tentative="1">
      <w:start w:val="1"/>
      <w:numFmt w:val="lowerRoman"/>
      <w:lvlText w:val="%3."/>
      <w:lvlJc w:val="right"/>
      <w:pPr>
        <w:ind w:left="2560" w:hanging="420"/>
      </w:pPr>
    </w:lvl>
    <w:lvl w:ilvl="3" w:tplc="0409000F" w:tentative="1">
      <w:start w:val="1"/>
      <w:numFmt w:val="decimal"/>
      <w:lvlText w:val="%4."/>
      <w:lvlJc w:val="left"/>
      <w:pPr>
        <w:ind w:left="2980" w:hanging="420"/>
      </w:pPr>
    </w:lvl>
    <w:lvl w:ilvl="4" w:tplc="04090019" w:tentative="1">
      <w:start w:val="1"/>
      <w:numFmt w:val="lowerLetter"/>
      <w:lvlText w:val="%5)"/>
      <w:lvlJc w:val="left"/>
      <w:pPr>
        <w:ind w:left="3400" w:hanging="420"/>
      </w:pPr>
    </w:lvl>
    <w:lvl w:ilvl="5" w:tplc="0409001B" w:tentative="1">
      <w:start w:val="1"/>
      <w:numFmt w:val="lowerRoman"/>
      <w:lvlText w:val="%6."/>
      <w:lvlJc w:val="right"/>
      <w:pPr>
        <w:ind w:left="3820" w:hanging="420"/>
      </w:pPr>
    </w:lvl>
    <w:lvl w:ilvl="6" w:tplc="0409000F" w:tentative="1">
      <w:start w:val="1"/>
      <w:numFmt w:val="decimal"/>
      <w:lvlText w:val="%7."/>
      <w:lvlJc w:val="left"/>
      <w:pPr>
        <w:ind w:left="4240" w:hanging="420"/>
      </w:pPr>
    </w:lvl>
    <w:lvl w:ilvl="7" w:tplc="04090019" w:tentative="1">
      <w:start w:val="1"/>
      <w:numFmt w:val="lowerLetter"/>
      <w:lvlText w:val="%8)"/>
      <w:lvlJc w:val="left"/>
      <w:pPr>
        <w:ind w:left="4660" w:hanging="420"/>
      </w:pPr>
    </w:lvl>
    <w:lvl w:ilvl="8" w:tplc="0409001B" w:tentative="1">
      <w:start w:val="1"/>
      <w:numFmt w:val="lowerRoman"/>
      <w:lvlText w:val="%9."/>
      <w:lvlJc w:val="right"/>
      <w:pPr>
        <w:ind w:left="5080" w:hanging="420"/>
      </w:pPr>
    </w:lvl>
  </w:abstractNum>
  <w:abstractNum w:abstractNumId="3" w15:restartNumberingAfterBreak="0">
    <w:nsid w:val="045A132D"/>
    <w:multiLevelType w:val="hybridMultilevel"/>
    <w:tmpl w:val="9E34B26A"/>
    <w:lvl w:ilvl="0" w:tplc="8554555E">
      <w:start w:val="150"/>
      <w:numFmt w:val="bullet"/>
      <w:lvlText w:val="-"/>
      <w:lvlJc w:val="left"/>
      <w:pPr>
        <w:ind w:left="1140" w:hanging="420"/>
      </w:pPr>
      <w:rPr>
        <w:rFonts w:ascii="Times" w:eastAsia="Batang" w:hAnsi="Times" w:cs="Time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 w15:restartNumberingAfterBreak="0">
    <w:nsid w:val="0C6B0A1C"/>
    <w:multiLevelType w:val="hybridMultilevel"/>
    <w:tmpl w:val="6C7E9E88"/>
    <w:lvl w:ilvl="0" w:tplc="3EE0A8B4">
      <w:numFmt w:val="bullet"/>
      <w:lvlText w:val=""/>
      <w:lvlJc w:val="left"/>
      <w:pPr>
        <w:ind w:left="360" w:hanging="360"/>
      </w:pPr>
      <w:rPr>
        <w:rFonts w:ascii="Wingdings" w:eastAsiaTheme="minorEastAsia" w:hAnsi="Wingdings" w:cstheme="minorBid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E0A5876"/>
    <w:multiLevelType w:val="multilevel"/>
    <w:tmpl w:val="0E0A5876"/>
    <w:lvl w:ilvl="0">
      <w:start w:val="2"/>
      <w:numFmt w:val="decimal"/>
      <w:lvlText w:val="%1"/>
      <w:lvlJc w:val="left"/>
      <w:pPr>
        <w:ind w:left="360" w:hanging="360"/>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EA4673C"/>
    <w:multiLevelType w:val="hybridMultilevel"/>
    <w:tmpl w:val="5434CBE4"/>
    <w:lvl w:ilvl="0" w:tplc="FD5072EC">
      <w:start w:val="1"/>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7" w15:restartNumberingAfterBreak="0">
    <w:nsid w:val="0EF17293"/>
    <w:multiLevelType w:val="hybridMultilevel"/>
    <w:tmpl w:val="9CE0EC8C"/>
    <w:lvl w:ilvl="0" w:tplc="04090001">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12590122"/>
    <w:multiLevelType w:val="hybridMultilevel"/>
    <w:tmpl w:val="4328BFEA"/>
    <w:lvl w:ilvl="0" w:tplc="EDEC32BA">
      <w:start w:val="1"/>
      <w:numFmt w:val="bullet"/>
      <w:lvlText w:val="−"/>
      <w:lvlJc w:val="left"/>
      <w:pPr>
        <w:ind w:left="420" w:hanging="420"/>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031B81"/>
    <w:multiLevelType w:val="hybridMultilevel"/>
    <w:tmpl w:val="BBF2EC9C"/>
    <w:lvl w:ilvl="0" w:tplc="FD5072EC">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105441"/>
    <w:multiLevelType w:val="hybridMultilevel"/>
    <w:tmpl w:val="C3C26A02"/>
    <w:lvl w:ilvl="0" w:tplc="DC8A5E72">
      <w:start w:val="1"/>
      <w:numFmt w:val="decimal"/>
      <w:lvlText w:val="Observation%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9B74054"/>
    <w:multiLevelType w:val="multilevel"/>
    <w:tmpl w:val="19B7405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CD71883"/>
    <w:multiLevelType w:val="hybridMultilevel"/>
    <w:tmpl w:val="187EE1EA"/>
    <w:lvl w:ilvl="0" w:tplc="2DBA8A54">
      <w:start w:val="1"/>
      <w:numFmt w:val="decimal"/>
      <w:pStyle w:val="proposal"/>
      <w:lvlText w:val="Proposal %1:"/>
      <w:lvlJc w:val="left"/>
      <w:pPr>
        <w:ind w:left="1270" w:hanging="420"/>
      </w:pPr>
      <w:rPr>
        <w:rFonts w:hint="eastAsia"/>
        <w:b/>
        <w:bCs/>
        <w:lang w:val="en-GB"/>
      </w:rPr>
    </w:lvl>
    <w:lvl w:ilvl="1" w:tplc="14485B9C">
      <w:start w:val="1"/>
      <w:numFmt w:val="bullet"/>
      <w:lvlText w:val="-"/>
      <w:lvlJc w:val="left"/>
      <w:pPr>
        <w:ind w:left="980" w:hanging="420"/>
      </w:pPr>
      <w:rPr>
        <w:rFonts w:ascii="Times New Roman" w:eastAsia="宋体" w:hAnsi="Times New Roman" w:cs="Times New Roman" w:hint="default"/>
      </w:rPr>
    </w:lvl>
    <w:lvl w:ilvl="2" w:tplc="0409001B" w:tentative="1">
      <w:start w:val="1"/>
      <w:numFmt w:val="lowerRoman"/>
      <w:lvlText w:val="%3."/>
      <w:lvlJc w:val="right"/>
      <w:pPr>
        <w:ind w:left="1400" w:hanging="420"/>
      </w:pPr>
    </w:lvl>
    <w:lvl w:ilvl="3" w:tplc="0409000F" w:tentative="1">
      <w:start w:val="1"/>
      <w:numFmt w:val="decimal"/>
      <w:lvlText w:val="%4."/>
      <w:lvlJc w:val="left"/>
      <w:pPr>
        <w:ind w:left="1820" w:hanging="420"/>
      </w:pPr>
    </w:lvl>
    <w:lvl w:ilvl="4" w:tplc="04090019" w:tentative="1">
      <w:start w:val="1"/>
      <w:numFmt w:val="lowerLetter"/>
      <w:lvlText w:val="%5)"/>
      <w:lvlJc w:val="left"/>
      <w:pPr>
        <w:ind w:left="2240" w:hanging="420"/>
      </w:pPr>
    </w:lvl>
    <w:lvl w:ilvl="5" w:tplc="0409001B" w:tentative="1">
      <w:start w:val="1"/>
      <w:numFmt w:val="lowerRoman"/>
      <w:lvlText w:val="%6."/>
      <w:lvlJc w:val="right"/>
      <w:pPr>
        <w:ind w:left="2660" w:hanging="420"/>
      </w:pPr>
    </w:lvl>
    <w:lvl w:ilvl="6" w:tplc="0409000F" w:tentative="1">
      <w:start w:val="1"/>
      <w:numFmt w:val="decimal"/>
      <w:lvlText w:val="%7."/>
      <w:lvlJc w:val="left"/>
      <w:pPr>
        <w:ind w:left="3080" w:hanging="420"/>
      </w:pPr>
    </w:lvl>
    <w:lvl w:ilvl="7" w:tplc="04090019" w:tentative="1">
      <w:start w:val="1"/>
      <w:numFmt w:val="lowerLetter"/>
      <w:lvlText w:val="%8)"/>
      <w:lvlJc w:val="left"/>
      <w:pPr>
        <w:ind w:left="3500" w:hanging="420"/>
      </w:pPr>
    </w:lvl>
    <w:lvl w:ilvl="8" w:tplc="0409001B" w:tentative="1">
      <w:start w:val="1"/>
      <w:numFmt w:val="lowerRoman"/>
      <w:lvlText w:val="%9."/>
      <w:lvlJc w:val="right"/>
      <w:pPr>
        <w:ind w:left="3920" w:hanging="420"/>
      </w:pPr>
    </w:lvl>
  </w:abstractNum>
  <w:abstractNum w:abstractNumId="13" w15:restartNumberingAfterBreak="0">
    <w:nsid w:val="1D4C1CE3"/>
    <w:multiLevelType w:val="hybridMultilevel"/>
    <w:tmpl w:val="9DFAE5A2"/>
    <w:lvl w:ilvl="0" w:tplc="E506AF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E2A583A"/>
    <w:multiLevelType w:val="hybridMultilevel"/>
    <w:tmpl w:val="C5FA7DE6"/>
    <w:lvl w:ilvl="0" w:tplc="FFFFFFFF">
      <w:start w:val="1"/>
      <w:numFmt w:val="upperLetter"/>
      <w:lvlText w:val="%1)"/>
      <w:lvlJc w:val="left"/>
      <w:pPr>
        <w:ind w:left="1660" w:hanging="360"/>
      </w:pPr>
      <w:rPr>
        <w:rFonts w:hint="default"/>
      </w:rPr>
    </w:lvl>
    <w:lvl w:ilvl="1" w:tplc="FFFFFFFF" w:tentative="1">
      <w:start w:val="1"/>
      <w:numFmt w:val="lowerLetter"/>
      <w:lvlText w:val="%2)"/>
      <w:lvlJc w:val="left"/>
      <w:pPr>
        <w:ind w:left="2140" w:hanging="420"/>
      </w:pPr>
    </w:lvl>
    <w:lvl w:ilvl="2" w:tplc="FFFFFFFF" w:tentative="1">
      <w:start w:val="1"/>
      <w:numFmt w:val="lowerRoman"/>
      <w:lvlText w:val="%3."/>
      <w:lvlJc w:val="right"/>
      <w:pPr>
        <w:ind w:left="2560" w:hanging="420"/>
      </w:pPr>
    </w:lvl>
    <w:lvl w:ilvl="3" w:tplc="FFFFFFFF" w:tentative="1">
      <w:start w:val="1"/>
      <w:numFmt w:val="decimal"/>
      <w:lvlText w:val="%4."/>
      <w:lvlJc w:val="left"/>
      <w:pPr>
        <w:ind w:left="2980" w:hanging="420"/>
      </w:pPr>
    </w:lvl>
    <w:lvl w:ilvl="4" w:tplc="FFFFFFFF" w:tentative="1">
      <w:start w:val="1"/>
      <w:numFmt w:val="lowerLetter"/>
      <w:lvlText w:val="%5)"/>
      <w:lvlJc w:val="left"/>
      <w:pPr>
        <w:ind w:left="3400" w:hanging="420"/>
      </w:pPr>
    </w:lvl>
    <w:lvl w:ilvl="5" w:tplc="FFFFFFFF" w:tentative="1">
      <w:start w:val="1"/>
      <w:numFmt w:val="lowerRoman"/>
      <w:lvlText w:val="%6."/>
      <w:lvlJc w:val="right"/>
      <w:pPr>
        <w:ind w:left="3820" w:hanging="420"/>
      </w:pPr>
    </w:lvl>
    <w:lvl w:ilvl="6" w:tplc="FFFFFFFF" w:tentative="1">
      <w:start w:val="1"/>
      <w:numFmt w:val="decimal"/>
      <w:lvlText w:val="%7."/>
      <w:lvlJc w:val="left"/>
      <w:pPr>
        <w:ind w:left="4240" w:hanging="420"/>
      </w:pPr>
    </w:lvl>
    <w:lvl w:ilvl="7" w:tplc="FFFFFFFF" w:tentative="1">
      <w:start w:val="1"/>
      <w:numFmt w:val="lowerLetter"/>
      <w:lvlText w:val="%8)"/>
      <w:lvlJc w:val="left"/>
      <w:pPr>
        <w:ind w:left="4660" w:hanging="420"/>
      </w:pPr>
    </w:lvl>
    <w:lvl w:ilvl="8" w:tplc="FFFFFFFF" w:tentative="1">
      <w:start w:val="1"/>
      <w:numFmt w:val="lowerRoman"/>
      <w:lvlText w:val="%9."/>
      <w:lvlJc w:val="right"/>
      <w:pPr>
        <w:ind w:left="5080" w:hanging="420"/>
      </w:pPr>
    </w:lvl>
  </w:abstractNum>
  <w:abstractNum w:abstractNumId="16" w15:restartNumberingAfterBreak="0">
    <w:nsid w:val="21F03981"/>
    <w:multiLevelType w:val="hybridMultilevel"/>
    <w:tmpl w:val="16029730"/>
    <w:lvl w:ilvl="0" w:tplc="4DA65B6E">
      <w:start w:val="38"/>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29272FE"/>
    <w:multiLevelType w:val="hybridMultilevel"/>
    <w:tmpl w:val="B3C2C9F6"/>
    <w:lvl w:ilvl="0" w:tplc="8C1EE9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5364AEB"/>
    <w:multiLevelType w:val="hybridMultilevel"/>
    <w:tmpl w:val="48601ED4"/>
    <w:lvl w:ilvl="0" w:tplc="613A558C">
      <w:start w:val="6"/>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15:restartNumberingAfterBreak="0">
    <w:nsid w:val="25C6664B"/>
    <w:multiLevelType w:val="hybridMultilevel"/>
    <w:tmpl w:val="826CD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71224D6"/>
    <w:multiLevelType w:val="hybridMultilevel"/>
    <w:tmpl w:val="527CE69A"/>
    <w:lvl w:ilvl="0" w:tplc="542C7F9C">
      <w:start w:val="1"/>
      <w:numFmt w:val="decimal"/>
      <w:lvlText w:val="Proposal %1:"/>
      <w:lvlJc w:val="right"/>
      <w:pPr>
        <w:ind w:left="1270" w:hanging="420"/>
      </w:pPr>
      <w:rPr>
        <w:rFonts w:ascii="Times New Roman" w:hAnsi="Times New Roman" w:cs="Times New Roman" w:hint="default"/>
        <w:b/>
        <w:bCs/>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8480EF3"/>
    <w:multiLevelType w:val="hybridMultilevel"/>
    <w:tmpl w:val="B764F474"/>
    <w:lvl w:ilvl="0" w:tplc="060C75CC">
      <w:start w:val="7"/>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2" w15:restartNumberingAfterBreak="0">
    <w:nsid w:val="2DAD7082"/>
    <w:multiLevelType w:val="hybridMultilevel"/>
    <w:tmpl w:val="C5FA7DE6"/>
    <w:lvl w:ilvl="0" w:tplc="039258B0">
      <w:start w:val="1"/>
      <w:numFmt w:val="upperLetter"/>
      <w:lvlText w:val="%1)"/>
      <w:lvlJc w:val="left"/>
      <w:pPr>
        <w:ind w:left="1660" w:hanging="360"/>
      </w:pPr>
      <w:rPr>
        <w:rFonts w:hint="default"/>
      </w:rPr>
    </w:lvl>
    <w:lvl w:ilvl="1" w:tplc="04090019" w:tentative="1">
      <w:start w:val="1"/>
      <w:numFmt w:val="lowerLetter"/>
      <w:lvlText w:val="%2)"/>
      <w:lvlJc w:val="left"/>
      <w:pPr>
        <w:ind w:left="2140" w:hanging="420"/>
      </w:pPr>
    </w:lvl>
    <w:lvl w:ilvl="2" w:tplc="0409001B" w:tentative="1">
      <w:start w:val="1"/>
      <w:numFmt w:val="lowerRoman"/>
      <w:lvlText w:val="%3."/>
      <w:lvlJc w:val="right"/>
      <w:pPr>
        <w:ind w:left="2560" w:hanging="420"/>
      </w:pPr>
    </w:lvl>
    <w:lvl w:ilvl="3" w:tplc="0409000F" w:tentative="1">
      <w:start w:val="1"/>
      <w:numFmt w:val="decimal"/>
      <w:lvlText w:val="%4."/>
      <w:lvlJc w:val="left"/>
      <w:pPr>
        <w:ind w:left="2980" w:hanging="420"/>
      </w:pPr>
    </w:lvl>
    <w:lvl w:ilvl="4" w:tplc="04090019" w:tentative="1">
      <w:start w:val="1"/>
      <w:numFmt w:val="lowerLetter"/>
      <w:lvlText w:val="%5)"/>
      <w:lvlJc w:val="left"/>
      <w:pPr>
        <w:ind w:left="3400" w:hanging="420"/>
      </w:pPr>
    </w:lvl>
    <w:lvl w:ilvl="5" w:tplc="0409001B" w:tentative="1">
      <w:start w:val="1"/>
      <w:numFmt w:val="lowerRoman"/>
      <w:lvlText w:val="%6."/>
      <w:lvlJc w:val="right"/>
      <w:pPr>
        <w:ind w:left="3820" w:hanging="420"/>
      </w:pPr>
    </w:lvl>
    <w:lvl w:ilvl="6" w:tplc="0409000F" w:tentative="1">
      <w:start w:val="1"/>
      <w:numFmt w:val="decimal"/>
      <w:lvlText w:val="%7."/>
      <w:lvlJc w:val="left"/>
      <w:pPr>
        <w:ind w:left="4240" w:hanging="420"/>
      </w:pPr>
    </w:lvl>
    <w:lvl w:ilvl="7" w:tplc="04090019" w:tentative="1">
      <w:start w:val="1"/>
      <w:numFmt w:val="lowerLetter"/>
      <w:lvlText w:val="%8)"/>
      <w:lvlJc w:val="left"/>
      <w:pPr>
        <w:ind w:left="4660" w:hanging="420"/>
      </w:pPr>
    </w:lvl>
    <w:lvl w:ilvl="8" w:tplc="0409001B" w:tentative="1">
      <w:start w:val="1"/>
      <w:numFmt w:val="lowerRoman"/>
      <w:lvlText w:val="%9."/>
      <w:lvlJc w:val="right"/>
      <w:pPr>
        <w:ind w:left="5080" w:hanging="420"/>
      </w:p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8F568C"/>
    <w:multiLevelType w:val="hybridMultilevel"/>
    <w:tmpl w:val="EA3C87E8"/>
    <w:lvl w:ilvl="0" w:tplc="D3C6E8DE">
      <w:start w:val="1"/>
      <w:numFmt w:val="bullet"/>
      <w:lvlText w:val=""/>
      <w:lvlJc w:val="left"/>
      <w:pPr>
        <w:ind w:left="1860" w:hanging="420"/>
      </w:pPr>
      <w:rPr>
        <w:rFonts w:ascii="Wingdings" w:hAnsi="Wingdings" w:hint="default"/>
      </w:rPr>
    </w:lvl>
    <w:lvl w:ilvl="1" w:tplc="04090003">
      <w:start w:val="1"/>
      <w:numFmt w:val="bullet"/>
      <w:lvlText w:val=""/>
      <w:lvlJc w:val="left"/>
      <w:pPr>
        <w:ind w:left="2280" w:hanging="420"/>
      </w:pPr>
      <w:rPr>
        <w:rFonts w:ascii="Wingdings" w:hAnsi="Wingdings" w:hint="default"/>
      </w:rPr>
    </w:lvl>
    <w:lvl w:ilvl="2" w:tplc="04090005">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3">
      <w:start w:val="1"/>
      <w:numFmt w:val="bullet"/>
      <w:lvlText w:val=""/>
      <w:lvlJc w:val="left"/>
      <w:pPr>
        <w:ind w:left="3540" w:hanging="420"/>
      </w:pPr>
      <w:rPr>
        <w:rFonts w:ascii="Wingdings" w:hAnsi="Wingdings" w:hint="default"/>
      </w:rPr>
    </w:lvl>
    <w:lvl w:ilvl="5" w:tplc="04090005">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3">
      <w:start w:val="1"/>
      <w:numFmt w:val="bullet"/>
      <w:lvlText w:val=""/>
      <w:lvlJc w:val="left"/>
      <w:pPr>
        <w:ind w:left="4800" w:hanging="420"/>
      </w:pPr>
      <w:rPr>
        <w:rFonts w:ascii="Wingdings" w:hAnsi="Wingdings" w:hint="default"/>
      </w:rPr>
    </w:lvl>
    <w:lvl w:ilvl="8" w:tplc="04090005">
      <w:start w:val="1"/>
      <w:numFmt w:val="bullet"/>
      <w:lvlText w:val=""/>
      <w:lvlJc w:val="left"/>
      <w:pPr>
        <w:ind w:left="5220" w:hanging="420"/>
      </w:pPr>
      <w:rPr>
        <w:rFonts w:ascii="Wingdings" w:hAnsi="Wingdings" w:hint="default"/>
      </w:rPr>
    </w:lvl>
  </w:abstractNum>
  <w:abstractNum w:abstractNumId="25" w15:restartNumberingAfterBreak="0">
    <w:nsid w:val="3313288E"/>
    <w:multiLevelType w:val="hybridMultilevel"/>
    <w:tmpl w:val="93B2B4F4"/>
    <w:lvl w:ilvl="0" w:tplc="55028426">
      <w:start w:val="1"/>
      <w:numFmt w:val="bullet"/>
      <w:lvlText w:val="•"/>
      <w:lvlJc w:val="left"/>
      <w:pPr>
        <w:ind w:left="420" w:hanging="420"/>
      </w:pPr>
      <w:rPr>
        <w:rFonts w:ascii="Arial" w:eastAsia="宋体" w:hAnsi="Arial" w:hint="default"/>
        <w:b w:val="0"/>
        <w:i w:val="0"/>
        <w:strike w:val="0"/>
        <w:dstrike w:val="0"/>
        <w:snapToGrid w:val="0"/>
        <w:color w:val="0B2742"/>
        <w:kern w:val="0"/>
        <w:sz w:val="40"/>
        <w:szCs w:val="40"/>
        <w:u w:val="none" w:color="000000"/>
        <w:vertAlign w:val="baseli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4420FEC"/>
    <w:multiLevelType w:val="hybridMultilevel"/>
    <w:tmpl w:val="F37ED19A"/>
    <w:lvl w:ilvl="0" w:tplc="FD5072EC">
      <w:start w:val="1"/>
      <w:numFmt w:val="bullet"/>
      <w:lvlText w:val="-"/>
      <w:lvlJc w:val="left"/>
      <w:pPr>
        <w:ind w:left="420" w:hanging="420"/>
      </w:pPr>
      <w:rPr>
        <w:rFonts w:ascii="Arial" w:eastAsia="宋体" w:hAnsi="Arial" w:cs="Aria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15:restartNumberingAfterBreak="0">
    <w:nsid w:val="37027E1E"/>
    <w:multiLevelType w:val="hybridMultilevel"/>
    <w:tmpl w:val="3528CAB0"/>
    <w:lvl w:ilvl="0" w:tplc="EDEC32BA">
      <w:start w:val="1"/>
      <w:numFmt w:val="bullet"/>
      <w:lvlText w:val="−"/>
      <w:lvlJc w:val="left"/>
      <w:pPr>
        <w:ind w:left="420" w:hanging="420"/>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7D702BE"/>
    <w:multiLevelType w:val="hybridMultilevel"/>
    <w:tmpl w:val="EF483F36"/>
    <w:lvl w:ilvl="0" w:tplc="FDA65310">
      <w:start w:val="7"/>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9" w15:restartNumberingAfterBreak="0">
    <w:nsid w:val="39622DF5"/>
    <w:multiLevelType w:val="hybridMultilevel"/>
    <w:tmpl w:val="1EF8750E"/>
    <w:lvl w:ilvl="0" w:tplc="0409000B">
      <w:start w:val="1"/>
      <w:numFmt w:val="bullet"/>
      <w:lvlText w:val=""/>
      <w:lvlJc w:val="left"/>
      <w:pPr>
        <w:ind w:left="600" w:hanging="420"/>
      </w:pPr>
      <w:rPr>
        <w:rFonts w:ascii="Wingdings" w:hAnsi="Wingdings"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30" w15:restartNumberingAfterBreak="0">
    <w:nsid w:val="3A673FF7"/>
    <w:multiLevelType w:val="hybridMultilevel"/>
    <w:tmpl w:val="52EEC41A"/>
    <w:lvl w:ilvl="0" w:tplc="E23EE480">
      <w:start w:val="1"/>
      <w:numFmt w:val="bullet"/>
      <w:lvlText w:val="–"/>
      <w:lvlJc w:val="left"/>
      <w:pPr>
        <w:ind w:left="420" w:hanging="420"/>
      </w:pPr>
      <w:rPr>
        <w:rFonts w:ascii="MS Mincho" w:eastAsia="MS Mincho" w:hAnsi="MS Mincho"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FB6039"/>
    <w:multiLevelType w:val="hybridMultilevel"/>
    <w:tmpl w:val="72489454"/>
    <w:lvl w:ilvl="0" w:tplc="EDEC32BA">
      <w:start w:val="1"/>
      <w:numFmt w:val="bullet"/>
      <w:lvlText w:val="−"/>
      <w:lvlJc w:val="left"/>
      <w:pPr>
        <w:ind w:left="420" w:hanging="420"/>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1522C6F"/>
    <w:multiLevelType w:val="hybridMultilevel"/>
    <w:tmpl w:val="94C60396"/>
    <w:lvl w:ilvl="0" w:tplc="14485B9C">
      <w:start w:val="1"/>
      <w:numFmt w:val="bullet"/>
      <w:lvlText w:val="-"/>
      <w:lvlJc w:val="left"/>
      <w:pPr>
        <w:ind w:left="620" w:hanging="42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15:restartNumberingAfterBreak="0">
    <w:nsid w:val="44FE7F17"/>
    <w:multiLevelType w:val="hybridMultilevel"/>
    <w:tmpl w:val="F964FE9E"/>
    <w:lvl w:ilvl="0" w:tplc="EDEC32BA">
      <w:start w:val="1"/>
      <w:numFmt w:val="bullet"/>
      <w:lvlText w:val="−"/>
      <w:lvlJc w:val="left"/>
      <w:pPr>
        <w:ind w:left="420" w:hanging="420"/>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5B15B6F"/>
    <w:multiLevelType w:val="multilevel"/>
    <w:tmpl w:val="ED268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5F10012"/>
    <w:multiLevelType w:val="hybridMultilevel"/>
    <w:tmpl w:val="51881D28"/>
    <w:lvl w:ilvl="0" w:tplc="304AFE66">
      <w:start w:val="8"/>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8646EFF"/>
    <w:multiLevelType w:val="hybridMultilevel"/>
    <w:tmpl w:val="73F4D6BA"/>
    <w:lvl w:ilvl="0" w:tplc="47166948">
      <w:start w:val="3"/>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8" w15:restartNumberingAfterBreak="0">
    <w:nsid w:val="4A9F7B09"/>
    <w:multiLevelType w:val="hybridMultilevel"/>
    <w:tmpl w:val="1946FC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B85796C"/>
    <w:multiLevelType w:val="hybridMultilevel"/>
    <w:tmpl w:val="D6CE38E0"/>
    <w:lvl w:ilvl="0" w:tplc="8554555E">
      <w:start w:val="150"/>
      <w:numFmt w:val="bullet"/>
      <w:lvlText w:val="-"/>
      <w:lvlJc w:val="left"/>
      <w:pPr>
        <w:ind w:left="1420" w:hanging="420"/>
      </w:pPr>
      <w:rPr>
        <w:rFonts w:ascii="Times" w:eastAsia="Batang" w:hAnsi="Times" w:cs="Time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40" w15:restartNumberingAfterBreak="0">
    <w:nsid w:val="4C5B794B"/>
    <w:multiLevelType w:val="hybridMultilevel"/>
    <w:tmpl w:val="C5FA7DE6"/>
    <w:lvl w:ilvl="0" w:tplc="FFFFFFFF">
      <w:start w:val="1"/>
      <w:numFmt w:val="upperLetter"/>
      <w:lvlText w:val="%1)"/>
      <w:lvlJc w:val="left"/>
      <w:pPr>
        <w:ind w:left="1660" w:hanging="360"/>
      </w:pPr>
      <w:rPr>
        <w:rFonts w:hint="default"/>
      </w:rPr>
    </w:lvl>
    <w:lvl w:ilvl="1" w:tplc="FFFFFFFF" w:tentative="1">
      <w:start w:val="1"/>
      <w:numFmt w:val="lowerLetter"/>
      <w:lvlText w:val="%2)"/>
      <w:lvlJc w:val="left"/>
      <w:pPr>
        <w:ind w:left="2140" w:hanging="420"/>
      </w:pPr>
    </w:lvl>
    <w:lvl w:ilvl="2" w:tplc="FFFFFFFF" w:tentative="1">
      <w:start w:val="1"/>
      <w:numFmt w:val="lowerRoman"/>
      <w:lvlText w:val="%3."/>
      <w:lvlJc w:val="right"/>
      <w:pPr>
        <w:ind w:left="2560" w:hanging="420"/>
      </w:pPr>
    </w:lvl>
    <w:lvl w:ilvl="3" w:tplc="FFFFFFFF" w:tentative="1">
      <w:start w:val="1"/>
      <w:numFmt w:val="decimal"/>
      <w:lvlText w:val="%4."/>
      <w:lvlJc w:val="left"/>
      <w:pPr>
        <w:ind w:left="2980" w:hanging="420"/>
      </w:pPr>
    </w:lvl>
    <w:lvl w:ilvl="4" w:tplc="FFFFFFFF" w:tentative="1">
      <w:start w:val="1"/>
      <w:numFmt w:val="lowerLetter"/>
      <w:lvlText w:val="%5)"/>
      <w:lvlJc w:val="left"/>
      <w:pPr>
        <w:ind w:left="3400" w:hanging="420"/>
      </w:pPr>
    </w:lvl>
    <w:lvl w:ilvl="5" w:tplc="FFFFFFFF" w:tentative="1">
      <w:start w:val="1"/>
      <w:numFmt w:val="lowerRoman"/>
      <w:lvlText w:val="%6."/>
      <w:lvlJc w:val="right"/>
      <w:pPr>
        <w:ind w:left="3820" w:hanging="420"/>
      </w:pPr>
    </w:lvl>
    <w:lvl w:ilvl="6" w:tplc="FFFFFFFF" w:tentative="1">
      <w:start w:val="1"/>
      <w:numFmt w:val="decimal"/>
      <w:lvlText w:val="%7."/>
      <w:lvlJc w:val="left"/>
      <w:pPr>
        <w:ind w:left="4240" w:hanging="420"/>
      </w:pPr>
    </w:lvl>
    <w:lvl w:ilvl="7" w:tplc="FFFFFFFF" w:tentative="1">
      <w:start w:val="1"/>
      <w:numFmt w:val="lowerLetter"/>
      <w:lvlText w:val="%8)"/>
      <w:lvlJc w:val="left"/>
      <w:pPr>
        <w:ind w:left="4660" w:hanging="420"/>
      </w:pPr>
    </w:lvl>
    <w:lvl w:ilvl="8" w:tplc="FFFFFFFF" w:tentative="1">
      <w:start w:val="1"/>
      <w:numFmt w:val="lowerRoman"/>
      <w:lvlText w:val="%9."/>
      <w:lvlJc w:val="right"/>
      <w:pPr>
        <w:ind w:left="5080" w:hanging="420"/>
      </w:pPr>
    </w:lvl>
  </w:abstractNum>
  <w:abstractNum w:abstractNumId="41" w15:restartNumberingAfterBreak="0">
    <w:nsid w:val="4E351728"/>
    <w:multiLevelType w:val="hybridMultilevel"/>
    <w:tmpl w:val="19D20A7A"/>
    <w:lvl w:ilvl="0" w:tplc="E23EE480">
      <w:start w:val="1"/>
      <w:numFmt w:val="bullet"/>
      <w:lvlText w:val="–"/>
      <w:lvlJc w:val="left"/>
      <w:pPr>
        <w:ind w:left="420" w:hanging="420"/>
      </w:pPr>
      <w:rPr>
        <w:rFonts w:ascii="MS Mincho" w:eastAsia="MS Mincho" w:hAnsi="MS Mincho"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F217A97"/>
    <w:multiLevelType w:val="hybridMultilevel"/>
    <w:tmpl w:val="0A5478E6"/>
    <w:lvl w:ilvl="0" w:tplc="00204C8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2E85594"/>
    <w:multiLevelType w:val="hybridMultilevel"/>
    <w:tmpl w:val="DCA40F52"/>
    <w:lvl w:ilvl="0" w:tplc="1D267CCA">
      <w:start w:val="1"/>
      <w:numFmt w:val="decimal"/>
      <w:lvlText w:val="%1)"/>
      <w:lvlJc w:val="left"/>
      <w:pPr>
        <w:ind w:left="420" w:hanging="420"/>
      </w:pPr>
      <w:rPr>
        <w:rFonts w:hint="default"/>
        <w:b w:val="0"/>
        <w:bCs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4370563"/>
    <w:multiLevelType w:val="hybridMultilevel"/>
    <w:tmpl w:val="9AB20C08"/>
    <w:lvl w:ilvl="0" w:tplc="EDEC32BA">
      <w:start w:val="1"/>
      <w:numFmt w:val="bullet"/>
      <w:lvlText w:val="−"/>
      <w:lvlJc w:val="left"/>
      <w:pPr>
        <w:ind w:left="420" w:hanging="420"/>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5E7A2E7D"/>
    <w:multiLevelType w:val="hybridMultilevel"/>
    <w:tmpl w:val="7A2EB146"/>
    <w:lvl w:ilvl="0" w:tplc="154C7E1C">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5E8C60F9"/>
    <w:multiLevelType w:val="hybridMultilevel"/>
    <w:tmpl w:val="E7762142"/>
    <w:lvl w:ilvl="0" w:tplc="8554555E">
      <w:start w:val="150"/>
      <w:numFmt w:val="bullet"/>
      <w:lvlText w:val="-"/>
      <w:lvlJc w:val="left"/>
      <w:pPr>
        <w:ind w:left="1490" w:hanging="420"/>
      </w:pPr>
      <w:rPr>
        <w:rFonts w:ascii="Times" w:eastAsia="Batang" w:hAnsi="Times" w:cs="Times" w:hint="default"/>
      </w:rPr>
    </w:lvl>
    <w:lvl w:ilvl="1" w:tplc="04090003" w:tentative="1">
      <w:start w:val="1"/>
      <w:numFmt w:val="bullet"/>
      <w:lvlText w:val=""/>
      <w:lvlJc w:val="left"/>
      <w:pPr>
        <w:ind w:left="1910" w:hanging="420"/>
      </w:pPr>
      <w:rPr>
        <w:rFonts w:ascii="Wingdings" w:hAnsi="Wingdings" w:hint="default"/>
      </w:rPr>
    </w:lvl>
    <w:lvl w:ilvl="2" w:tplc="04090005" w:tentative="1">
      <w:start w:val="1"/>
      <w:numFmt w:val="bullet"/>
      <w:lvlText w:val=""/>
      <w:lvlJc w:val="left"/>
      <w:pPr>
        <w:ind w:left="2330" w:hanging="420"/>
      </w:pPr>
      <w:rPr>
        <w:rFonts w:ascii="Wingdings" w:hAnsi="Wingdings" w:hint="default"/>
      </w:rPr>
    </w:lvl>
    <w:lvl w:ilvl="3" w:tplc="04090001" w:tentative="1">
      <w:start w:val="1"/>
      <w:numFmt w:val="bullet"/>
      <w:lvlText w:val=""/>
      <w:lvlJc w:val="left"/>
      <w:pPr>
        <w:ind w:left="2750" w:hanging="420"/>
      </w:pPr>
      <w:rPr>
        <w:rFonts w:ascii="Wingdings" w:hAnsi="Wingdings" w:hint="default"/>
      </w:rPr>
    </w:lvl>
    <w:lvl w:ilvl="4" w:tplc="04090003" w:tentative="1">
      <w:start w:val="1"/>
      <w:numFmt w:val="bullet"/>
      <w:lvlText w:val=""/>
      <w:lvlJc w:val="left"/>
      <w:pPr>
        <w:ind w:left="3170" w:hanging="420"/>
      </w:pPr>
      <w:rPr>
        <w:rFonts w:ascii="Wingdings" w:hAnsi="Wingdings" w:hint="default"/>
      </w:rPr>
    </w:lvl>
    <w:lvl w:ilvl="5" w:tplc="04090005" w:tentative="1">
      <w:start w:val="1"/>
      <w:numFmt w:val="bullet"/>
      <w:lvlText w:val=""/>
      <w:lvlJc w:val="left"/>
      <w:pPr>
        <w:ind w:left="3590" w:hanging="420"/>
      </w:pPr>
      <w:rPr>
        <w:rFonts w:ascii="Wingdings" w:hAnsi="Wingdings" w:hint="default"/>
      </w:rPr>
    </w:lvl>
    <w:lvl w:ilvl="6" w:tplc="04090001" w:tentative="1">
      <w:start w:val="1"/>
      <w:numFmt w:val="bullet"/>
      <w:lvlText w:val=""/>
      <w:lvlJc w:val="left"/>
      <w:pPr>
        <w:ind w:left="4010" w:hanging="420"/>
      </w:pPr>
      <w:rPr>
        <w:rFonts w:ascii="Wingdings" w:hAnsi="Wingdings" w:hint="default"/>
      </w:rPr>
    </w:lvl>
    <w:lvl w:ilvl="7" w:tplc="04090003" w:tentative="1">
      <w:start w:val="1"/>
      <w:numFmt w:val="bullet"/>
      <w:lvlText w:val=""/>
      <w:lvlJc w:val="left"/>
      <w:pPr>
        <w:ind w:left="4430" w:hanging="420"/>
      </w:pPr>
      <w:rPr>
        <w:rFonts w:ascii="Wingdings" w:hAnsi="Wingdings" w:hint="default"/>
      </w:rPr>
    </w:lvl>
    <w:lvl w:ilvl="8" w:tplc="04090005" w:tentative="1">
      <w:start w:val="1"/>
      <w:numFmt w:val="bullet"/>
      <w:lvlText w:val=""/>
      <w:lvlJc w:val="left"/>
      <w:pPr>
        <w:ind w:left="4850" w:hanging="420"/>
      </w:pPr>
      <w:rPr>
        <w:rFonts w:ascii="Wingdings" w:hAnsi="Wingdings" w:hint="default"/>
      </w:rPr>
    </w:lvl>
  </w:abstractNum>
  <w:abstractNum w:abstractNumId="4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67062B7C"/>
    <w:multiLevelType w:val="multilevel"/>
    <w:tmpl w:val="0E0A5876"/>
    <w:lvl w:ilvl="0">
      <w:start w:val="2"/>
      <w:numFmt w:val="decimal"/>
      <w:lvlText w:val="%1"/>
      <w:lvlJc w:val="left"/>
      <w:pPr>
        <w:ind w:left="360" w:hanging="360"/>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A02129E"/>
    <w:multiLevelType w:val="hybridMultilevel"/>
    <w:tmpl w:val="505A03C0"/>
    <w:lvl w:ilvl="0" w:tplc="9550A4E4">
      <w:start w:val="38"/>
      <w:numFmt w:val="bullet"/>
      <w:lvlText w:val="–"/>
      <w:lvlJc w:val="left"/>
      <w:pPr>
        <w:ind w:left="360" w:hanging="360"/>
      </w:pPr>
      <w:rPr>
        <w:rFonts w:ascii="Arial" w:eastAsia="Times New Roman" w:hAnsi="Arial" w:cs="Arial"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2" w15:restartNumberingAfterBreak="0">
    <w:nsid w:val="71657BF4"/>
    <w:multiLevelType w:val="hybridMultilevel"/>
    <w:tmpl w:val="04186B42"/>
    <w:lvl w:ilvl="0" w:tplc="1A2A054E">
      <w:start w:val="7"/>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3" w15:restartNumberingAfterBreak="0">
    <w:nsid w:val="716D2785"/>
    <w:multiLevelType w:val="hybridMultilevel"/>
    <w:tmpl w:val="C690133C"/>
    <w:lvl w:ilvl="0" w:tplc="FD5072EC">
      <w:start w:val="1"/>
      <w:numFmt w:val="bullet"/>
      <w:lvlText w:val="-"/>
      <w:lvlJc w:val="left"/>
      <w:pPr>
        <w:ind w:left="420" w:hanging="420"/>
      </w:pPr>
      <w:rPr>
        <w:rFonts w:ascii="Arial" w:eastAsia="宋体" w:hAnsi="Arial" w:cs="Arial" w:hint="default"/>
        <w:b w:val="0"/>
        <w:i w:val="0"/>
        <w:strike w:val="0"/>
        <w:dstrike w:val="0"/>
        <w:snapToGrid w:val="0"/>
        <w:color w:val="0B2742"/>
        <w:kern w:val="0"/>
        <w:sz w:val="40"/>
        <w:szCs w:val="40"/>
        <w:u w:val="none" w:color="000000"/>
        <w:vertAlign w:val="baseline"/>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73734947"/>
    <w:multiLevelType w:val="hybridMultilevel"/>
    <w:tmpl w:val="BB4E4522"/>
    <w:lvl w:ilvl="0" w:tplc="EDEC32BA">
      <w:start w:val="1"/>
      <w:numFmt w:val="bullet"/>
      <w:lvlText w:val="−"/>
      <w:lvlJc w:val="left"/>
      <w:pPr>
        <w:ind w:left="766" w:hanging="420"/>
      </w:pPr>
      <w:rPr>
        <w:rFonts w:ascii="Arial" w:eastAsia="宋体" w:hAnsi="Arial" w:hint="default"/>
      </w:rPr>
    </w:lvl>
    <w:lvl w:ilvl="1" w:tplc="04090003" w:tentative="1">
      <w:start w:val="1"/>
      <w:numFmt w:val="bullet"/>
      <w:lvlText w:val=""/>
      <w:lvlJc w:val="left"/>
      <w:pPr>
        <w:ind w:left="1186" w:hanging="420"/>
      </w:pPr>
      <w:rPr>
        <w:rFonts w:ascii="Wingdings" w:hAnsi="Wingdings" w:hint="default"/>
      </w:rPr>
    </w:lvl>
    <w:lvl w:ilvl="2" w:tplc="04090005" w:tentative="1">
      <w:start w:val="1"/>
      <w:numFmt w:val="bullet"/>
      <w:lvlText w:val=""/>
      <w:lvlJc w:val="left"/>
      <w:pPr>
        <w:ind w:left="1606" w:hanging="420"/>
      </w:pPr>
      <w:rPr>
        <w:rFonts w:ascii="Wingdings" w:hAnsi="Wingdings" w:hint="default"/>
      </w:rPr>
    </w:lvl>
    <w:lvl w:ilvl="3" w:tplc="04090001" w:tentative="1">
      <w:start w:val="1"/>
      <w:numFmt w:val="bullet"/>
      <w:lvlText w:val=""/>
      <w:lvlJc w:val="left"/>
      <w:pPr>
        <w:ind w:left="2026" w:hanging="420"/>
      </w:pPr>
      <w:rPr>
        <w:rFonts w:ascii="Wingdings" w:hAnsi="Wingdings" w:hint="default"/>
      </w:rPr>
    </w:lvl>
    <w:lvl w:ilvl="4" w:tplc="04090003" w:tentative="1">
      <w:start w:val="1"/>
      <w:numFmt w:val="bullet"/>
      <w:lvlText w:val=""/>
      <w:lvlJc w:val="left"/>
      <w:pPr>
        <w:ind w:left="2446" w:hanging="420"/>
      </w:pPr>
      <w:rPr>
        <w:rFonts w:ascii="Wingdings" w:hAnsi="Wingdings" w:hint="default"/>
      </w:rPr>
    </w:lvl>
    <w:lvl w:ilvl="5" w:tplc="04090005" w:tentative="1">
      <w:start w:val="1"/>
      <w:numFmt w:val="bullet"/>
      <w:lvlText w:val=""/>
      <w:lvlJc w:val="left"/>
      <w:pPr>
        <w:ind w:left="2866" w:hanging="420"/>
      </w:pPr>
      <w:rPr>
        <w:rFonts w:ascii="Wingdings" w:hAnsi="Wingdings" w:hint="default"/>
      </w:rPr>
    </w:lvl>
    <w:lvl w:ilvl="6" w:tplc="04090001" w:tentative="1">
      <w:start w:val="1"/>
      <w:numFmt w:val="bullet"/>
      <w:lvlText w:val=""/>
      <w:lvlJc w:val="left"/>
      <w:pPr>
        <w:ind w:left="3286" w:hanging="420"/>
      </w:pPr>
      <w:rPr>
        <w:rFonts w:ascii="Wingdings" w:hAnsi="Wingdings" w:hint="default"/>
      </w:rPr>
    </w:lvl>
    <w:lvl w:ilvl="7" w:tplc="04090003" w:tentative="1">
      <w:start w:val="1"/>
      <w:numFmt w:val="bullet"/>
      <w:lvlText w:val=""/>
      <w:lvlJc w:val="left"/>
      <w:pPr>
        <w:ind w:left="3706" w:hanging="420"/>
      </w:pPr>
      <w:rPr>
        <w:rFonts w:ascii="Wingdings" w:hAnsi="Wingdings" w:hint="default"/>
      </w:rPr>
    </w:lvl>
    <w:lvl w:ilvl="8" w:tplc="04090005" w:tentative="1">
      <w:start w:val="1"/>
      <w:numFmt w:val="bullet"/>
      <w:lvlText w:val=""/>
      <w:lvlJc w:val="left"/>
      <w:pPr>
        <w:ind w:left="4126" w:hanging="420"/>
      </w:pPr>
      <w:rPr>
        <w:rFonts w:ascii="Wingdings" w:hAnsi="Wingdings" w:hint="default"/>
      </w:rPr>
    </w:lvl>
  </w:abstractNum>
  <w:abstractNum w:abstractNumId="55" w15:restartNumberingAfterBreak="0">
    <w:nsid w:val="75E73E1C"/>
    <w:multiLevelType w:val="singleLevel"/>
    <w:tmpl w:val="75E73E1C"/>
    <w:lvl w:ilvl="0">
      <w:start w:val="1"/>
      <w:numFmt w:val="bullet"/>
      <w:lvlText w:val=""/>
      <w:lvlJc w:val="left"/>
      <w:pPr>
        <w:ind w:left="420" w:hanging="420"/>
      </w:pPr>
      <w:rPr>
        <w:rFonts w:ascii="Wingdings" w:hAnsi="Wingdings" w:hint="default"/>
      </w:rPr>
    </w:lvl>
  </w:abstractNum>
  <w:abstractNum w:abstractNumId="56" w15:restartNumberingAfterBreak="0">
    <w:nsid w:val="75E772FB"/>
    <w:multiLevelType w:val="hybridMultilevel"/>
    <w:tmpl w:val="C5FA7DE6"/>
    <w:lvl w:ilvl="0" w:tplc="FFFFFFFF">
      <w:start w:val="1"/>
      <w:numFmt w:val="upperLetter"/>
      <w:lvlText w:val="%1)"/>
      <w:lvlJc w:val="left"/>
      <w:pPr>
        <w:ind w:left="1660" w:hanging="360"/>
      </w:pPr>
      <w:rPr>
        <w:rFonts w:hint="default"/>
      </w:rPr>
    </w:lvl>
    <w:lvl w:ilvl="1" w:tplc="FFFFFFFF" w:tentative="1">
      <w:start w:val="1"/>
      <w:numFmt w:val="lowerLetter"/>
      <w:lvlText w:val="%2)"/>
      <w:lvlJc w:val="left"/>
      <w:pPr>
        <w:ind w:left="2140" w:hanging="420"/>
      </w:pPr>
    </w:lvl>
    <w:lvl w:ilvl="2" w:tplc="FFFFFFFF" w:tentative="1">
      <w:start w:val="1"/>
      <w:numFmt w:val="lowerRoman"/>
      <w:lvlText w:val="%3."/>
      <w:lvlJc w:val="right"/>
      <w:pPr>
        <w:ind w:left="2560" w:hanging="420"/>
      </w:pPr>
    </w:lvl>
    <w:lvl w:ilvl="3" w:tplc="FFFFFFFF" w:tentative="1">
      <w:start w:val="1"/>
      <w:numFmt w:val="decimal"/>
      <w:lvlText w:val="%4."/>
      <w:lvlJc w:val="left"/>
      <w:pPr>
        <w:ind w:left="2980" w:hanging="420"/>
      </w:pPr>
    </w:lvl>
    <w:lvl w:ilvl="4" w:tplc="FFFFFFFF" w:tentative="1">
      <w:start w:val="1"/>
      <w:numFmt w:val="lowerLetter"/>
      <w:lvlText w:val="%5)"/>
      <w:lvlJc w:val="left"/>
      <w:pPr>
        <w:ind w:left="3400" w:hanging="420"/>
      </w:pPr>
    </w:lvl>
    <w:lvl w:ilvl="5" w:tplc="FFFFFFFF" w:tentative="1">
      <w:start w:val="1"/>
      <w:numFmt w:val="lowerRoman"/>
      <w:lvlText w:val="%6."/>
      <w:lvlJc w:val="right"/>
      <w:pPr>
        <w:ind w:left="3820" w:hanging="420"/>
      </w:pPr>
    </w:lvl>
    <w:lvl w:ilvl="6" w:tplc="FFFFFFFF" w:tentative="1">
      <w:start w:val="1"/>
      <w:numFmt w:val="decimal"/>
      <w:lvlText w:val="%7."/>
      <w:lvlJc w:val="left"/>
      <w:pPr>
        <w:ind w:left="4240" w:hanging="420"/>
      </w:pPr>
    </w:lvl>
    <w:lvl w:ilvl="7" w:tplc="FFFFFFFF" w:tentative="1">
      <w:start w:val="1"/>
      <w:numFmt w:val="lowerLetter"/>
      <w:lvlText w:val="%8)"/>
      <w:lvlJc w:val="left"/>
      <w:pPr>
        <w:ind w:left="4660" w:hanging="420"/>
      </w:pPr>
    </w:lvl>
    <w:lvl w:ilvl="8" w:tplc="FFFFFFFF" w:tentative="1">
      <w:start w:val="1"/>
      <w:numFmt w:val="lowerRoman"/>
      <w:lvlText w:val="%9."/>
      <w:lvlJc w:val="right"/>
      <w:pPr>
        <w:ind w:left="5080" w:hanging="420"/>
      </w:pPr>
    </w:lvl>
  </w:abstractNum>
  <w:abstractNum w:abstractNumId="57" w15:restartNumberingAfterBreak="0">
    <w:nsid w:val="76FE4466"/>
    <w:multiLevelType w:val="hybridMultilevel"/>
    <w:tmpl w:val="C7AA4F76"/>
    <w:lvl w:ilvl="0" w:tplc="142075C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8" w15:restartNumberingAfterBreak="0">
    <w:nsid w:val="787505CB"/>
    <w:multiLevelType w:val="hybridMultilevel"/>
    <w:tmpl w:val="A3C8D99A"/>
    <w:lvl w:ilvl="0" w:tplc="DB60718C">
      <w:start w:val="1"/>
      <w:numFmt w:val="bullet"/>
      <w:lvlText w:val="•"/>
      <w:lvlJc w:val="left"/>
      <w:pPr>
        <w:ind w:left="840" w:hanging="420"/>
      </w:pPr>
      <w:rPr>
        <w:rFonts w:ascii="Arial" w:hAnsi="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59" w15:restartNumberingAfterBreak="0">
    <w:nsid w:val="7BED18BC"/>
    <w:multiLevelType w:val="multilevel"/>
    <w:tmpl w:val="7BED18BC"/>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55"/>
  </w:num>
  <w:num w:numId="2">
    <w:abstractNumId w:val="16"/>
  </w:num>
  <w:num w:numId="3">
    <w:abstractNumId w:val="50"/>
  </w:num>
  <w:num w:numId="4">
    <w:abstractNumId w:val="59"/>
  </w:num>
  <w:num w:numId="5">
    <w:abstractNumId w:val="51"/>
  </w:num>
  <w:num w:numId="6">
    <w:abstractNumId w:val="5"/>
  </w:num>
  <w:num w:numId="7">
    <w:abstractNumId w:val="11"/>
  </w:num>
  <w:num w:numId="8">
    <w:abstractNumId w:val="22"/>
  </w:num>
  <w:num w:numId="9">
    <w:abstractNumId w:val="2"/>
  </w:num>
  <w:num w:numId="10">
    <w:abstractNumId w:val="27"/>
  </w:num>
  <w:num w:numId="11">
    <w:abstractNumId w:val="43"/>
  </w:num>
  <w:num w:numId="12">
    <w:abstractNumId w:val="49"/>
  </w:num>
  <w:num w:numId="13">
    <w:abstractNumId w:val="33"/>
  </w:num>
  <w:num w:numId="14">
    <w:abstractNumId w:val="54"/>
  </w:num>
  <w:num w:numId="15">
    <w:abstractNumId w:val="31"/>
  </w:num>
  <w:num w:numId="16">
    <w:abstractNumId w:val="40"/>
  </w:num>
  <w:num w:numId="17">
    <w:abstractNumId w:val="8"/>
  </w:num>
  <w:num w:numId="18">
    <w:abstractNumId w:val="15"/>
  </w:num>
  <w:num w:numId="19">
    <w:abstractNumId w:val="56"/>
  </w:num>
  <w:num w:numId="20">
    <w:abstractNumId w:val="44"/>
  </w:num>
  <w:num w:numId="21">
    <w:abstractNumId w:val="36"/>
  </w:num>
  <w:num w:numId="22">
    <w:abstractNumId w:val="14"/>
  </w:num>
  <w:num w:numId="23">
    <w:abstractNumId w:val="18"/>
  </w:num>
  <w:num w:numId="24">
    <w:abstractNumId w:val="21"/>
  </w:num>
  <w:num w:numId="25">
    <w:abstractNumId w:val="52"/>
  </w:num>
  <w:num w:numId="26">
    <w:abstractNumId w:val="46"/>
  </w:num>
  <w:num w:numId="27">
    <w:abstractNumId w:val="25"/>
  </w:num>
  <w:num w:numId="28">
    <w:abstractNumId w:val="45"/>
  </w:num>
  <w:num w:numId="29">
    <w:abstractNumId w:val="37"/>
  </w:num>
  <w:num w:numId="30">
    <w:abstractNumId w:val="0"/>
  </w:num>
  <w:num w:numId="31">
    <w:abstractNumId w:val="48"/>
  </w:num>
  <w:num w:numId="32">
    <w:abstractNumId w:val="28"/>
  </w:num>
  <w:num w:numId="33">
    <w:abstractNumId w:val="35"/>
  </w:num>
  <w:num w:numId="34">
    <w:abstractNumId w:val="3"/>
  </w:num>
  <w:num w:numId="35">
    <w:abstractNumId w:val="57"/>
  </w:num>
  <w:num w:numId="36">
    <w:abstractNumId w:val="24"/>
  </w:num>
  <w:num w:numId="37">
    <w:abstractNumId w:val="1"/>
  </w:num>
  <w:num w:numId="38">
    <w:abstractNumId w:val="4"/>
  </w:num>
  <w:num w:numId="39">
    <w:abstractNumId w:val="17"/>
  </w:num>
  <w:num w:numId="40">
    <w:abstractNumId w:val="42"/>
  </w:num>
  <w:num w:numId="41">
    <w:abstractNumId w:val="12"/>
  </w:num>
  <w:num w:numId="42">
    <w:abstractNumId w:val="41"/>
  </w:num>
  <w:num w:numId="43">
    <w:abstractNumId w:val="30"/>
  </w:num>
  <w:num w:numId="44">
    <w:abstractNumId w:val="19"/>
  </w:num>
  <w:num w:numId="45">
    <w:abstractNumId w:val="23"/>
  </w:num>
  <w:num w:numId="46">
    <w:abstractNumId w:val="58"/>
  </w:num>
  <w:num w:numId="47">
    <w:abstractNumId w:val="9"/>
  </w:num>
  <w:num w:numId="48">
    <w:abstractNumId w:val="26"/>
  </w:num>
  <w:num w:numId="49">
    <w:abstractNumId w:val="6"/>
  </w:num>
  <w:num w:numId="50">
    <w:abstractNumId w:val="53"/>
  </w:num>
  <w:num w:numId="51">
    <w:abstractNumId w:val="34"/>
  </w:num>
  <w:num w:numId="52">
    <w:abstractNumId w:val="20"/>
  </w:num>
  <w:num w:numId="53">
    <w:abstractNumId w:val="29"/>
  </w:num>
  <w:num w:numId="54">
    <w:abstractNumId w:val="10"/>
  </w:num>
  <w:num w:numId="55">
    <w:abstractNumId w:val="32"/>
  </w:num>
  <w:num w:numId="56">
    <w:abstractNumId w:val="7"/>
  </w:num>
  <w:num w:numId="57">
    <w:abstractNumId w:val="13"/>
  </w:num>
  <w:num w:numId="58">
    <w:abstractNumId w:val="38"/>
  </w:num>
  <w:num w:numId="59">
    <w:abstractNumId w:val="47"/>
  </w:num>
  <w:num w:numId="60">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zSwMDc3NjIzNjM2MTdU0lEKTi0uzszPAykwMqsFAHq3waUtAAAA"/>
  </w:docVars>
  <w:rsids>
    <w:rsidRoot w:val="00172A27"/>
    <w:rsid w:val="00000A7D"/>
    <w:rsid w:val="0000118C"/>
    <w:rsid w:val="00004243"/>
    <w:rsid w:val="0000638E"/>
    <w:rsid w:val="00006A65"/>
    <w:rsid w:val="00006ADC"/>
    <w:rsid w:val="00006AFB"/>
    <w:rsid w:val="0000740D"/>
    <w:rsid w:val="000106AA"/>
    <w:rsid w:val="0001087B"/>
    <w:rsid w:val="00010F58"/>
    <w:rsid w:val="00011B39"/>
    <w:rsid w:val="000120FD"/>
    <w:rsid w:val="0001298D"/>
    <w:rsid w:val="000144DE"/>
    <w:rsid w:val="00015723"/>
    <w:rsid w:val="00016154"/>
    <w:rsid w:val="000161C1"/>
    <w:rsid w:val="00022780"/>
    <w:rsid w:val="00022E4A"/>
    <w:rsid w:val="00030FE9"/>
    <w:rsid w:val="0003261F"/>
    <w:rsid w:val="00032ABE"/>
    <w:rsid w:val="00032C6C"/>
    <w:rsid w:val="00033A50"/>
    <w:rsid w:val="00033E39"/>
    <w:rsid w:val="0003429B"/>
    <w:rsid w:val="00034B0A"/>
    <w:rsid w:val="000370AA"/>
    <w:rsid w:val="0004096C"/>
    <w:rsid w:val="00041168"/>
    <w:rsid w:val="00041886"/>
    <w:rsid w:val="000426EF"/>
    <w:rsid w:val="000427AA"/>
    <w:rsid w:val="00042F69"/>
    <w:rsid w:val="000439F6"/>
    <w:rsid w:val="00045E44"/>
    <w:rsid w:val="000462AB"/>
    <w:rsid w:val="00046707"/>
    <w:rsid w:val="00050996"/>
    <w:rsid w:val="0005408A"/>
    <w:rsid w:val="00056BD7"/>
    <w:rsid w:val="00062F87"/>
    <w:rsid w:val="000641CC"/>
    <w:rsid w:val="00067148"/>
    <w:rsid w:val="00072A01"/>
    <w:rsid w:val="00076C02"/>
    <w:rsid w:val="00076D87"/>
    <w:rsid w:val="00077834"/>
    <w:rsid w:val="0008126D"/>
    <w:rsid w:val="00083460"/>
    <w:rsid w:val="000834B6"/>
    <w:rsid w:val="00084C85"/>
    <w:rsid w:val="00085825"/>
    <w:rsid w:val="00085C31"/>
    <w:rsid w:val="0008645F"/>
    <w:rsid w:val="00090F79"/>
    <w:rsid w:val="000923EA"/>
    <w:rsid w:val="00092E27"/>
    <w:rsid w:val="00093232"/>
    <w:rsid w:val="0009464D"/>
    <w:rsid w:val="00094767"/>
    <w:rsid w:val="00094D05"/>
    <w:rsid w:val="00096A7C"/>
    <w:rsid w:val="000A3FBD"/>
    <w:rsid w:val="000A4DAA"/>
    <w:rsid w:val="000A6394"/>
    <w:rsid w:val="000A6FD6"/>
    <w:rsid w:val="000A77CD"/>
    <w:rsid w:val="000A7D0C"/>
    <w:rsid w:val="000A7E34"/>
    <w:rsid w:val="000B32A4"/>
    <w:rsid w:val="000B5783"/>
    <w:rsid w:val="000B7ED2"/>
    <w:rsid w:val="000B7FED"/>
    <w:rsid w:val="000C038A"/>
    <w:rsid w:val="000C06F5"/>
    <w:rsid w:val="000C0A70"/>
    <w:rsid w:val="000C0F0C"/>
    <w:rsid w:val="000C12DF"/>
    <w:rsid w:val="000C45E0"/>
    <w:rsid w:val="000C6186"/>
    <w:rsid w:val="000C6598"/>
    <w:rsid w:val="000C6EDD"/>
    <w:rsid w:val="000D0F1D"/>
    <w:rsid w:val="000D1660"/>
    <w:rsid w:val="000D348D"/>
    <w:rsid w:val="000D34B1"/>
    <w:rsid w:val="000D40F8"/>
    <w:rsid w:val="000D5DB0"/>
    <w:rsid w:val="000D5E74"/>
    <w:rsid w:val="000D7185"/>
    <w:rsid w:val="000D7243"/>
    <w:rsid w:val="000D7DFB"/>
    <w:rsid w:val="000D7E60"/>
    <w:rsid w:val="000E0F2A"/>
    <w:rsid w:val="000E1DB8"/>
    <w:rsid w:val="000E3094"/>
    <w:rsid w:val="000E3346"/>
    <w:rsid w:val="000E3422"/>
    <w:rsid w:val="000E5AD1"/>
    <w:rsid w:val="000E6C79"/>
    <w:rsid w:val="000F067B"/>
    <w:rsid w:val="000F241A"/>
    <w:rsid w:val="000F247B"/>
    <w:rsid w:val="000F2607"/>
    <w:rsid w:val="000F3848"/>
    <w:rsid w:val="000F52DF"/>
    <w:rsid w:val="000F58F4"/>
    <w:rsid w:val="000F66AB"/>
    <w:rsid w:val="00100CE1"/>
    <w:rsid w:val="0010195E"/>
    <w:rsid w:val="00102AFB"/>
    <w:rsid w:val="0010391C"/>
    <w:rsid w:val="00103BF7"/>
    <w:rsid w:val="00104BA4"/>
    <w:rsid w:val="001057C9"/>
    <w:rsid w:val="00105C30"/>
    <w:rsid w:val="00110B13"/>
    <w:rsid w:val="00112464"/>
    <w:rsid w:val="001126A5"/>
    <w:rsid w:val="00113076"/>
    <w:rsid w:val="00113A48"/>
    <w:rsid w:val="00113F55"/>
    <w:rsid w:val="001144C5"/>
    <w:rsid w:val="001147B5"/>
    <w:rsid w:val="00114FF3"/>
    <w:rsid w:val="00116700"/>
    <w:rsid w:val="00117835"/>
    <w:rsid w:val="00121E4D"/>
    <w:rsid w:val="00121EA7"/>
    <w:rsid w:val="00123EAE"/>
    <w:rsid w:val="001306EC"/>
    <w:rsid w:val="00130ADF"/>
    <w:rsid w:val="0013245E"/>
    <w:rsid w:val="00134315"/>
    <w:rsid w:val="00134418"/>
    <w:rsid w:val="00137CAE"/>
    <w:rsid w:val="00140197"/>
    <w:rsid w:val="00140569"/>
    <w:rsid w:val="00140967"/>
    <w:rsid w:val="0014220E"/>
    <w:rsid w:val="00143E5B"/>
    <w:rsid w:val="00145D43"/>
    <w:rsid w:val="001461DC"/>
    <w:rsid w:val="00146B94"/>
    <w:rsid w:val="00151743"/>
    <w:rsid w:val="00152033"/>
    <w:rsid w:val="00152DEF"/>
    <w:rsid w:val="00153F72"/>
    <w:rsid w:val="0015497F"/>
    <w:rsid w:val="00155A1A"/>
    <w:rsid w:val="00156096"/>
    <w:rsid w:val="001564D9"/>
    <w:rsid w:val="00156AC7"/>
    <w:rsid w:val="00157CEC"/>
    <w:rsid w:val="0016364E"/>
    <w:rsid w:val="00165CC4"/>
    <w:rsid w:val="0016656B"/>
    <w:rsid w:val="0016745C"/>
    <w:rsid w:val="0017055F"/>
    <w:rsid w:val="00170640"/>
    <w:rsid w:val="00170DFF"/>
    <w:rsid w:val="00171BC1"/>
    <w:rsid w:val="00172A27"/>
    <w:rsid w:val="00175527"/>
    <w:rsid w:val="001755DC"/>
    <w:rsid w:val="0017630C"/>
    <w:rsid w:val="00176428"/>
    <w:rsid w:val="00176B7B"/>
    <w:rsid w:val="00177035"/>
    <w:rsid w:val="00177A5D"/>
    <w:rsid w:val="00180354"/>
    <w:rsid w:val="00181596"/>
    <w:rsid w:val="00181C1E"/>
    <w:rsid w:val="0018564E"/>
    <w:rsid w:val="00186B6A"/>
    <w:rsid w:val="001879D0"/>
    <w:rsid w:val="001913C6"/>
    <w:rsid w:val="0019187F"/>
    <w:rsid w:val="00192C46"/>
    <w:rsid w:val="00192EEA"/>
    <w:rsid w:val="00194853"/>
    <w:rsid w:val="00194860"/>
    <w:rsid w:val="001951BE"/>
    <w:rsid w:val="001974A2"/>
    <w:rsid w:val="00197D31"/>
    <w:rsid w:val="001A08B3"/>
    <w:rsid w:val="001A1C07"/>
    <w:rsid w:val="001A4B70"/>
    <w:rsid w:val="001A4D99"/>
    <w:rsid w:val="001A4F1E"/>
    <w:rsid w:val="001A6A6A"/>
    <w:rsid w:val="001A7A55"/>
    <w:rsid w:val="001A7B60"/>
    <w:rsid w:val="001B0145"/>
    <w:rsid w:val="001B1C12"/>
    <w:rsid w:val="001B2431"/>
    <w:rsid w:val="001B2723"/>
    <w:rsid w:val="001B279B"/>
    <w:rsid w:val="001B2C90"/>
    <w:rsid w:val="001B2CFD"/>
    <w:rsid w:val="001B367E"/>
    <w:rsid w:val="001B4F8C"/>
    <w:rsid w:val="001B52F0"/>
    <w:rsid w:val="001B7A65"/>
    <w:rsid w:val="001C0987"/>
    <w:rsid w:val="001C205D"/>
    <w:rsid w:val="001C3C93"/>
    <w:rsid w:val="001C3E6A"/>
    <w:rsid w:val="001C5667"/>
    <w:rsid w:val="001C616B"/>
    <w:rsid w:val="001C71E5"/>
    <w:rsid w:val="001C73DE"/>
    <w:rsid w:val="001D0AAD"/>
    <w:rsid w:val="001D1234"/>
    <w:rsid w:val="001D31AC"/>
    <w:rsid w:val="001D3454"/>
    <w:rsid w:val="001D426A"/>
    <w:rsid w:val="001D5B3D"/>
    <w:rsid w:val="001D6AAB"/>
    <w:rsid w:val="001E1329"/>
    <w:rsid w:val="001E1623"/>
    <w:rsid w:val="001E236A"/>
    <w:rsid w:val="001E2379"/>
    <w:rsid w:val="001E2859"/>
    <w:rsid w:val="001E2C3D"/>
    <w:rsid w:val="001E40CA"/>
    <w:rsid w:val="001E41F3"/>
    <w:rsid w:val="001E4223"/>
    <w:rsid w:val="001E5DF2"/>
    <w:rsid w:val="001E6A1E"/>
    <w:rsid w:val="001E7AF7"/>
    <w:rsid w:val="001F14AE"/>
    <w:rsid w:val="001F1A7F"/>
    <w:rsid w:val="001F2B2B"/>
    <w:rsid w:val="001F3742"/>
    <w:rsid w:val="001F3D2D"/>
    <w:rsid w:val="001F515F"/>
    <w:rsid w:val="001F5E1F"/>
    <w:rsid w:val="001F7AC0"/>
    <w:rsid w:val="001F7D93"/>
    <w:rsid w:val="00200540"/>
    <w:rsid w:val="00200F83"/>
    <w:rsid w:val="002024CC"/>
    <w:rsid w:val="00204B57"/>
    <w:rsid w:val="00204FAD"/>
    <w:rsid w:val="002059DC"/>
    <w:rsid w:val="00205F46"/>
    <w:rsid w:val="0020740B"/>
    <w:rsid w:val="00212116"/>
    <w:rsid w:val="002128E1"/>
    <w:rsid w:val="0021295E"/>
    <w:rsid w:val="002134C1"/>
    <w:rsid w:val="00214AAD"/>
    <w:rsid w:val="00214ABE"/>
    <w:rsid w:val="002150CF"/>
    <w:rsid w:val="002154A3"/>
    <w:rsid w:val="00215C3B"/>
    <w:rsid w:val="00216ED4"/>
    <w:rsid w:val="00220599"/>
    <w:rsid w:val="00220E0E"/>
    <w:rsid w:val="0022167E"/>
    <w:rsid w:val="00221A5A"/>
    <w:rsid w:val="00223633"/>
    <w:rsid w:val="00224B08"/>
    <w:rsid w:val="0022534C"/>
    <w:rsid w:val="00225404"/>
    <w:rsid w:val="00226CB0"/>
    <w:rsid w:val="00226F96"/>
    <w:rsid w:val="0022759B"/>
    <w:rsid w:val="0023200C"/>
    <w:rsid w:val="00232AEE"/>
    <w:rsid w:val="00232EE1"/>
    <w:rsid w:val="00233511"/>
    <w:rsid w:val="00233E75"/>
    <w:rsid w:val="002340BB"/>
    <w:rsid w:val="00234E33"/>
    <w:rsid w:val="002379ED"/>
    <w:rsid w:val="00237A94"/>
    <w:rsid w:val="002408E9"/>
    <w:rsid w:val="002424ED"/>
    <w:rsid w:val="002428E1"/>
    <w:rsid w:val="00243F85"/>
    <w:rsid w:val="00244D53"/>
    <w:rsid w:val="00246887"/>
    <w:rsid w:val="00246BA9"/>
    <w:rsid w:val="002503D5"/>
    <w:rsid w:val="002517CC"/>
    <w:rsid w:val="00252413"/>
    <w:rsid w:val="00255A36"/>
    <w:rsid w:val="00255BCB"/>
    <w:rsid w:val="0026004D"/>
    <w:rsid w:val="002622A4"/>
    <w:rsid w:val="00262DA0"/>
    <w:rsid w:val="002640DD"/>
    <w:rsid w:val="002648BF"/>
    <w:rsid w:val="00264F17"/>
    <w:rsid w:val="00265739"/>
    <w:rsid w:val="002657F4"/>
    <w:rsid w:val="0026676B"/>
    <w:rsid w:val="00267D67"/>
    <w:rsid w:val="00271DD7"/>
    <w:rsid w:val="00272782"/>
    <w:rsid w:val="00275D12"/>
    <w:rsid w:val="00280435"/>
    <w:rsid w:val="00280C0E"/>
    <w:rsid w:val="00281C2E"/>
    <w:rsid w:val="00284FEB"/>
    <w:rsid w:val="00285390"/>
    <w:rsid w:val="00285A2B"/>
    <w:rsid w:val="002860C4"/>
    <w:rsid w:val="00286249"/>
    <w:rsid w:val="0029079A"/>
    <w:rsid w:val="00290CA9"/>
    <w:rsid w:val="00290E62"/>
    <w:rsid w:val="00290FF5"/>
    <w:rsid w:val="00291426"/>
    <w:rsid w:val="00292249"/>
    <w:rsid w:val="00292F75"/>
    <w:rsid w:val="00293085"/>
    <w:rsid w:val="00293685"/>
    <w:rsid w:val="002A2758"/>
    <w:rsid w:val="002A31A5"/>
    <w:rsid w:val="002A569A"/>
    <w:rsid w:val="002A6976"/>
    <w:rsid w:val="002A6B18"/>
    <w:rsid w:val="002A6BF2"/>
    <w:rsid w:val="002A6CFA"/>
    <w:rsid w:val="002A7168"/>
    <w:rsid w:val="002A7992"/>
    <w:rsid w:val="002B1142"/>
    <w:rsid w:val="002B16BB"/>
    <w:rsid w:val="002B1C0D"/>
    <w:rsid w:val="002B41A6"/>
    <w:rsid w:val="002B488B"/>
    <w:rsid w:val="002B4E30"/>
    <w:rsid w:val="002B50A2"/>
    <w:rsid w:val="002B5741"/>
    <w:rsid w:val="002B58B7"/>
    <w:rsid w:val="002B68C7"/>
    <w:rsid w:val="002B6905"/>
    <w:rsid w:val="002B6E2E"/>
    <w:rsid w:val="002C0EF8"/>
    <w:rsid w:val="002C25F9"/>
    <w:rsid w:val="002C3598"/>
    <w:rsid w:val="002C3CDA"/>
    <w:rsid w:val="002C4799"/>
    <w:rsid w:val="002C5B18"/>
    <w:rsid w:val="002C7AD5"/>
    <w:rsid w:val="002C7EF3"/>
    <w:rsid w:val="002D018E"/>
    <w:rsid w:val="002D051D"/>
    <w:rsid w:val="002D30BB"/>
    <w:rsid w:val="002D3451"/>
    <w:rsid w:val="002D7B3F"/>
    <w:rsid w:val="002D7E36"/>
    <w:rsid w:val="002E23A0"/>
    <w:rsid w:val="002E3226"/>
    <w:rsid w:val="002E3E63"/>
    <w:rsid w:val="002E6D22"/>
    <w:rsid w:val="002F0B12"/>
    <w:rsid w:val="002F0D00"/>
    <w:rsid w:val="002F24F2"/>
    <w:rsid w:val="002F38D4"/>
    <w:rsid w:val="002F4072"/>
    <w:rsid w:val="002F7047"/>
    <w:rsid w:val="002F7C8A"/>
    <w:rsid w:val="003034DE"/>
    <w:rsid w:val="003034F2"/>
    <w:rsid w:val="00305409"/>
    <w:rsid w:val="003057F4"/>
    <w:rsid w:val="003060CC"/>
    <w:rsid w:val="003076C8"/>
    <w:rsid w:val="00310200"/>
    <w:rsid w:val="00310C08"/>
    <w:rsid w:val="0031284F"/>
    <w:rsid w:val="0031391B"/>
    <w:rsid w:val="003141A8"/>
    <w:rsid w:val="003141C6"/>
    <w:rsid w:val="00314F5B"/>
    <w:rsid w:val="00315784"/>
    <w:rsid w:val="00316F79"/>
    <w:rsid w:val="00317D06"/>
    <w:rsid w:val="003202D5"/>
    <w:rsid w:val="003209F8"/>
    <w:rsid w:val="00320F08"/>
    <w:rsid w:val="00320FF5"/>
    <w:rsid w:val="0032121D"/>
    <w:rsid w:val="00321655"/>
    <w:rsid w:val="003228A1"/>
    <w:rsid w:val="003248B5"/>
    <w:rsid w:val="00326659"/>
    <w:rsid w:val="00326DC6"/>
    <w:rsid w:val="00330E75"/>
    <w:rsid w:val="00330F63"/>
    <w:rsid w:val="00331152"/>
    <w:rsid w:val="0033152B"/>
    <w:rsid w:val="003357A6"/>
    <w:rsid w:val="00336463"/>
    <w:rsid w:val="00336867"/>
    <w:rsid w:val="0034088F"/>
    <w:rsid w:val="0034118C"/>
    <w:rsid w:val="00341843"/>
    <w:rsid w:val="003431D9"/>
    <w:rsid w:val="00343276"/>
    <w:rsid w:val="00345381"/>
    <w:rsid w:val="00345FBA"/>
    <w:rsid w:val="00350158"/>
    <w:rsid w:val="003502F2"/>
    <w:rsid w:val="003524CB"/>
    <w:rsid w:val="00353CD0"/>
    <w:rsid w:val="0035667A"/>
    <w:rsid w:val="00356A87"/>
    <w:rsid w:val="0035776A"/>
    <w:rsid w:val="00360854"/>
    <w:rsid w:val="003609EF"/>
    <w:rsid w:val="00361A64"/>
    <w:rsid w:val="0036231A"/>
    <w:rsid w:val="0036359A"/>
    <w:rsid w:val="00363BE0"/>
    <w:rsid w:val="0036760B"/>
    <w:rsid w:val="003713C5"/>
    <w:rsid w:val="00371892"/>
    <w:rsid w:val="00374D3D"/>
    <w:rsid w:val="00374DD4"/>
    <w:rsid w:val="00374F47"/>
    <w:rsid w:val="003757BB"/>
    <w:rsid w:val="0037662A"/>
    <w:rsid w:val="00376C41"/>
    <w:rsid w:val="00381D05"/>
    <w:rsid w:val="00381E31"/>
    <w:rsid w:val="003828BC"/>
    <w:rsid w:val="00383481"/>
    <w:rsid w:val="003840F5"/>
    <w:rsid w:val="003842C4"/>
    <w:rsid w:val="003842E2"/>
    <w:rsid w:val="00384BFC"/>
    <w:rsid w:val="00385258"/>
    <w:rsid w:val="00385FF5"/>
    <w:rsid w:val="0038748C"/>
    <w:rsid w:val="00391798"/>
    <w:rsid w:val="00391A7F"/>
    <w:rsid w:val="00392117"/>
    <w:rsid w:val="0039334C"/>
    <w:rsid w:val="003937CB"/>
    <w:rsid w:val="003940F2"/>
    <w:rsid w:val="0039438C"/>
    <w:rsid w:val="00396674"/>
    <w:rsid w:val="003A253C"/>
    <w:rsid w:val="003A41DE"/>
    <w:rsid w:val="003A59A0"/>
    <w:rsid w:val="003A679A"/>
    <w:rsid w:val="003A739E"/>
    <w:rsid w:val="003A7CF4"/>
    <w:rsid w:val="003B321A"/>
    <w:rsid w:val="003B368F"/>
    <w:rsid w:val="003B5BE8"/>
    <w:rsid w:val="003C1E84"/>
    <w:rsid w:val="003C3CD5"/>
    <w:rsid w:val="003C4232"/>
    <w:rsid w:val="003C424B"/>
    <w:rsid w:val="003D019A"/>
    <w:rsid w:val="003D03D4"/>
    <w:rsid w:val="003D06D3"/>
    <w:rsid w:val="003D09CD"/>
    <w:rsid w:val="003D0BD1"/>
    <w:rsid w:val="003D1CD3"/>
    <w:rsid w:val="003D5829"/>
    <w:rsid w:val="003E07D2"/>
    <w:rsid w:val="003E0964"/>
    <w:rsid w:val="003E10FB"/>
    <w:rsid w:val="003E1A36"/>
    <w:rsid w:val="003E1D3C"/>
    <w:rsid w:val="003E2993"/>
    <w:rsid w:val="003E3F8E"/>
    <w:rsid w:val="003E6F3F"/>
    <w:rsid w:val="003E72A7"/>
    <w:rsid w:val="003F3F47"/>
    <w:rsid w:val="003F431F"/>
    <w:rsid w:val="003F477F"/>
    <w:rsid w:val="003F4FAD"/>
    <w:rsid w:val="003F5838"/>
    <w:rsid w:val="003F6B96"/>
    <w:rsid w:val="003F7644"/>
    <w:rsid w:val="004004F7"/>
    <w:rsid w:val="00400FBE"/>
    <w:rsid w:val="00402DBC"/>
    <w:rsid w:val="00403E08"/>
    <w:rsid w:val="004055A3"/>
    <w:rsid w:val="00406285"/>
    <w:rsid w:val="00406476"/>
    <w:rsid w:val="00406A22"/>
    <w:rsid w:val="0040725D"/>
    <w:rsid w:val="00410371"/>
    <w:rsid w:val="00411EFB"/>
    <w:rsid w:val="00412C43"/>
    <w:rsid w:val="004157E7"/>
    <w:rsid w:val="00415849"/>
    <w:rsid w:val="00415C21"/>
    <w:rsid w:val="00416E97"/>
    <w:rsid w:val="004210F1"/>
    <w:rsid w:val="00423300"/>
    <w:rsid w:val="004242F1"/>
    <w:rsid w:val="0042481D"/>
    <w:rsid w:val="00425BAC"/>
    <w:rsid w:val="0042675D"/>
    <w:rsid w:val="00426E7E"/>
    <w:rsid w:val="0042764F"/>
    <w:rsid w:val="00427873"/>
    <w:rsid w:val="00430D72"/>
    <w:rsid w:val="0043132A"/>
    <w:rsid w:val="00433EB3"/>
    <w:rsid w:val="00434A63"/>
    <w:rsid w:val="00435588"/>
    <w:rsid w:val="00435C91"/>
    <w:rsid w:val="00435FAD"/>
    <w:rsid w:val="004372CF"/>
    <w:rsid w:val="004376A4"/>
    <w:rsid w:val="00440474"/>
    <w:rsid w:val="004405D3"/>
    <w:rsid w:val="00441717"/>
    <w:rsid w:val="00443D20"/>
    <w:rsid w:val="0044685C"/>
    <w:rsid w:val="0044780F"/>
    <w:rsid w:val="00447B02"/>
    <w:rsid w:val="004506CF"/>
    <w:rsid w:val="00452815"/>
    <w:rsid w:val="0045346E"/>
    <w:rsid w:val="0045378D"/>
    <w:rsid w:val="00453CF0"/>
    <w:rsid w:val="004547A6"/>
    <w:rsid w:val="00454975"/>
    <w:rsid w:val="0046090D"/>
    <w:rsid w:val="00460A46"/>
    <w:rsid w:val="00460D25"/>
    <w:rsid w:val="00460DAF"/>
    <w:rsid w:val="0046136F"/>
    <w:rsid w:val="0046305C"/>
    <w:rsid w:val="00463B53"/>
    <w:rsid w:val="00465581"/>
    <w:rsid w:val="0046756C"/>
    <w:rsid w:val="00470378"/>
    <w:rsid w:val="00471C07"/>
    <w:rsid w:val="00473564"/>
    <w:rsid w:val="00474D64"/>
    <w:rsid w:val="004764CD"/>
    <w:rsid w:val="004765A2"/>
    <w:rsid w:val="00477F39"/>
    <w:rsid w:val="00480399"/>
    <w:rsid w:val="00480B5E"/>
    <w:rsid w:val="00482310"/>
    <w:rsid w:val="0048532F"/>
    <w:rsid w:val="00490B8C"/>
    <w:rsid w:val="0049293E"/>
    <w:rsid w:val="00492AE4"/>
    <w:rsid w:val="0049311C"/>
    <w:rsid w:val="00494FDC"/>
    <w:rsid w:val="00496867"/>
    <w:rsid w:val="004A1BCC"/>
    <w:rsid w:val="004A1D46"/>
    <w:rsid w:val="004A2F73"/>
    <w:rsid w:val="004A3C13"/>
    <w:rsid w:val="004A5991"/>
    <w:rsid w:val="004A615B"/>
    <w:rsid w:val="004A677E"/>
    <w:rsid w:val="004B14C8"/>
    <w:rsid w:val="004B1C79"/>
    <w:rsid w:val="004B2C23"/>
    <w:rsid w:val="004B301B"/>
    <w:rsid w:val="004B3218"/>
    <w:rsid w:val="004B3562"/>
    <w:rsid w:val="004B3EFE"/>
    <w:rsid w:val="004B4833"/>
    <w:rsid w:val="004B557F"/>
    <w:rsid w:val="004B726C"/>
    <w:rsid w:val="004B75B7"/>
    <w:rsid w:val="004B7AA2"/>
    <w:rsid w:val="004C00A9"/>
    <w:rsid w:val="004C06DC"/>
    <w:rsid w:val="004C0AA8"/>
    <w:rsid w:val="004C0B96"/>
    <w:rsid w:val="004C25F7"/>
    <w:rsid w:val="004C2ED1"/>
    <w:rsid w:val="004C3013"/>
    <w:rsid w:val="004C4EE6"/>
    <w:rsid w:val="004C7FD8"/>
    <w:rsid w:val="004D07D5"/>
    <w:rsid w:val="004D2493"/>
    <w:rsid w:val="004D3AF1"/>
    <w:rsid w:val="004D4267"/>
    <w:rsid w:val="004D4393"/>
    <w:rsid w:val="004D62CE"/>
    <w:rsid w:val="004D793F"/>
    <w:rsid w:val="004D7A73"/>
    <w:rsid w:val="004E016E"/>
    <w:rsid w:val="004E2387"/>
    <w:rsid w:val="004E3D2A"/>
    <w:rsid w:val="004E50A1"/>
    <w:rsid w:val="004E5675"/>
    <w:rsid w:val="004E598A"/>
    <w:rsid w:val="004E5CED"/>
    <w:rsid w:val="004E6095"/>
    <w:rsid w:val="004E6D8E"/>
    <w:rsid w:val="004F2425"/>
    <w:rsid w:val="004F276F"/>
    <w:rsid w:val="004F2E08"/>
    <w:rsid w:val="004F3DE7"/>
    <w:rsid w:val="004F4BD6"/>
    <w:rsid w:val="004F5E5A"/>
    <w:rsid w:val="004F60EF"/>
    <w:rsid w:val="0050200C"/>
    <w:rsid w:val="00502D51"/>
    <w:rsid w:val="00504BFB"/>
    <w:rsid w:val="00510FCF"/>
    <w:rsid w:val="00511FC4"/>
    <w:rsid w:val="00513709"/>
    <w:rsid w:val="00514033"/>
    <w:rsid w:val="00514152"/>
    <w:rsid w:val="005143D8"/>
    <w:rsid w:val="00515128"/>
    <w:rsid w:val="0051580D"/>
    <w:rsid w:val="00517E7D"/>
    <w:rsid w:val="0052381F"/>
    <w:rsid w:val="00524BC4"/>
    <w:rsid w:val="00524BFF"/>
    <w:rsid w:val="0052779A"/>
    <w:rsid w:val="00530B2F"/>
    <w:rsid w:val="0053153A"/>
    <w:rsid w:val="00531F30"/>
    <w:rsid w:val="00532F4E"/>
    <w:rsid w:val="00533D54"/>
    <w:rsid w:val="005346A8"/>
    <w:rsid w:val="00535769"/>
    <w:rsid w:val="0053595B"/>
    <w:rsid w:val="00537D6D"/>
    <w:rsid w:val="00541313"/>
    <w:rsid w:val="00542E67"/>
    <w:rsid w:val="00543AB5"/>
    <w:rsid w:val="00544800"/>
    <w:rsid w:val="00545067"/>
    <w:rsid w:val="005468FE"/>
    <w:rsid w:val="00547111"/>
    <w:rsid w:val="00547786"/>
    <w:rsid w:val="00547B47"/>
    <w:rsid w:val="00550D1C"/>
    <w:rsid w:val="0055160D"/>
    <w:rsid w:val="00552298"/>
    <w:rsid w:val="005558A0"/>
    <w:rsid w:val="005600DB"/>
    <w:rsid w:val="005617FC"/>
    <w:rsid w:val="00562CF8"/>
    <w:rsid w:val="0056345E"/>
    <w:rsid w:val="00563CD5"/>
    <w:rsid w:val="005640FB"/>
    <w:rsid w:val="005658AD"/>
    <w:rsid w:val="005703C0"/>
    <w:rsid w:val="00570F81"/>
    <w:rsid w:val="005731C1"/>
    <w:rsid w:val="0057471D"/>
    <w:rsid w:val="00574C2D"/>
    <w:rsid w:val="00576945"/>
    <w:rsid w:val="00576F3E"/>
    <w:rsid w:val="00580D65"/>
    <w:rsid w:val="00582106"/>
    <w:rsid w:val="00582D77"/>
    <w:rsid w:val="00583A71"/>
    <w:rsid w:val="00584E29"/>
    <w:rsid w:val="00584F70"/>
    <w:rsid w:val="005878DD"/>
    <w:rsid w:val="00590A34"/>
    <w:rsid w:val="00590D20"/>
    <w:rsid w:val="00592D74"/>
    <w:rsid w:val="0059303A"/>
    <w:rsid w:val="0059367F"/>
    <w:rsid w:val="00593A95"/>
    <w:rsid w:val="00593F19"/>
    <w:rsid w:val="00594251"/>
    <w:rsid w:val="005963FC"/>
    <w:rsid w:val="00596F66"/>
    <w:rsid w:val="005A02FC"/>
    <w:rsid w:val="005A09E5"/>
    <w:rsid w:val="005A0BA5"/>
    <w:rsid w:val="005A1311"/>
    <w:rsid w:val="005A19A4"/>
    <w:rsid w:val="005A313D"/>
    <w:rsid w:val="005A4462"/>
    <w:rsid w:val="005A4AF2"/>
    <w:rsid w:val="005A7EDC"/>
    <w:rsid w:val="005B0A00"/>
    <w:rsid w:val="005B1B70"/>
    <w:rsid w:val="005B26CB"/>
    <w:rsid w:val="005B2E7F"/>
    <w:rsid w:val="005B3DBC"/>
    <w:rsid w:val="005B4AC1"/>
    <w:rsid w:val="005B4CA2"/>
    <w:rsid w:val="005B4FE8"/>
    <w:rsid w:val="005B6B33"/>
    <w:rsid w:val="005C0109"/>
    <w:rsid w:val="005C11CA"/>
    <w:rsid w:val="005C13DD"/>
    <w:rsid w:val="005C4C43"/>
    <w:rsid w:val="005C52C4"/>
    <w:rsid w:val="005C5993"/>
    <w:rsid w:val="005C5EF5"/>
    <w:rsid w:val="005C7950"/>
    <w:rsid w:val="005D0881"/>
    <w:rsid w:val="005D1FA0"/>
    <w:rsid w:val="005D2A41"/>
    <w:rsid w:val="005D3306"/>
    <w:rsid w:val="005D5467"/>
    <w:rsid w:val="005D5D32"/>
    <w:rsid w:val="005D697C"/>
    <w:rsid w:val="005E0041"/>
    <w:rsid w:val="005E14C4"/>
    <w:rsid w:val="005E2C44"/>
    <w:rsid w:val="005E2C53"/>
    <w:rsid w:val="005E3E80"/>
    <w:rsid w:val="005E4EC8"/>
    <w:rsid w:val="005E5A55"/>
    <w:rsid w:val="005F0474"/>
    <w:rsid w:val="005F12A5"/>
    <w:rsid w:val="005F174C"/>
    <w:rsid w:val="005F1DE9"/>
    <w:rsid w:val="005F4A1D"/>
    <w:rsid w:val="005F5D7E"/>
    <w:rsid w:val="005F6731"/>
    <w:rsid w:val="005F6D9B"/>
    <w:rsid w:val="005F758F"/>
    <w:rsid w:val="005F77DD"/>
    <w:rsid w:val="0060266B"/>
    <w:rsid w:val="006039F1"/>
    <w:rsid w:val="00603C9F"/>
    <w:rsid w:val="0060403E"/>
    <w:rsid w:val="00604548"/>
    <w:rsid w:val="00604960"/>
    <w:rsid w:val="0060630F"/>
    <w:rsid w:val="00606D98"/>
    <w:rsid w:val="00606FA4"/>
    <w:rsid w:val="006077A8"/>
    <w:rsid w:val="006078F7"/>
    <w:rsid w:val="006111CF"/>
    <w:rsid w:val="00611970"/>
    <w:rsid w:val="00611C7E"/>
    <w:rsid w:val="00612AD4"/>
    <w:rsid w:val="0061349A"/>
    <w:rsid w:val="0061457D"/>
    <w:rsid w:val="00614FB0"/>
    <w:rsid w:val="0061556D"/>
    <w:rsid w:val="0061739D"/>
    <w:rsid w:val="006179C3"/>
    <w:rsid w:val="00617B9E"/>
    <w:rsid w:val="006207D1"/>
    <w:rsid w:val="00621188"/>
    <w:rsid w:val="006216E1"/>
    <w:rsid w:val="006257ED"/>
    <w:rsid w:val="00626693"/>
    <w:rsid w:val="0063034F"/>
    <w:rsid w:val="0063062E"/>
    <w:rsid w:val="006312A5"/>
    <w:rsid w:val="00632E5E"/>
    <w:rsid w:val="00632F4C"/>
    <w:rsid w:val="00633301"/>
    <w:rsid w:val="00637BD5"/>
    <w:rsid w:val="00642886"/>
    <w:rsid w:val="00650184"/>
    <w:rsid w:val="00651DCB"/>
    <w:rsid w:val="0065383A"/>
    <w:rsid w:val="00654203"/>
    <w:rsid w:val="0065457F"/>
    <w:rsid w:val="00655DC1"/>
    <w:rsid w:val="006600E1"/>
    <w:rsid w:val="006613A1"/>
    <w:rsid w:val="006629D4"/>
    <w:rsid w:val="00663036"/>
    <w:rsid w:val="0066398C"/>
    <w:rsid w:val="00664028"/>
    <w:rsid w:val="00666B16"/>
    <w:rsid w:val="00666EF2"/>
    <w:rsid w:val="0066762D"/>
    <w:rsid w:val="00667F11"/>
    <w:rsid w:val="00667F60"/>
    <w:rsid w:val="0067142A"/>
    <w:rsid w:val="00671437"/>
    <w:rsid w:val="0067175B"/>
    <w:rsid w:val="0067205F"/>
    <w:rsid w:val="00673309"/>
    <w:rsid w:val="00673668"/>
    <w:rsid w:val="0067410F"/>
    <w:rsid w:val="006742A4"/>
    <w:rsid w:val="00675808"/>
    <w:rsid w:val="00675FD0"/>
    <w:rsid w:val="00677494"/>
    <w:rsid w:val="00680125"/>
    <w:rsid w:val="0068023A"/>
    <w:rsid w:val="0068047A"/>
    <w:rsid w:val="00681278"/>
    <w:rsid w:val="00682C4D"/>
    <w:rsid w:val="006831BE"/>
    <w:rsid w:val="00683B52"/>
    <w:rsid w:val="00684BCB"/>
    <w:rsid w:val="00684F28"/>
    <w:rsid w:val="006866D4"/>
    <w:rsid w:val="00687FEC"/>
    <w:rsid w:val="006910A6"/>
    <w:rsid w:val="006942B8"/>
    <w:rsid w:val="006943F5"/>
    <w:rsid w:val="006950D3"/>
    <w:rsid w:val="00695808"/>
    <w:rsid w:val="00695EED"/>
    <w:rsid w:val="006A2359"/>
    <w:rsid w:val="006A3580"/>
    <w:rsid w:val="006A60AE"/>
    <w:rsid w:val="006B0F48"/>
    <w:rsid w:val="006B1C52"/>
    <w:rsid w:val="006B2C4C"/>
    <w:rsid w:val="006B2E99"/>
    <w:rsid w:val="006B352E"/>
    <w:rsid w:val="006B46BA"/>
    <w:rsid w:val="006B46FB"/>
    <w:rsid w:val="006B5C8F"/>
    <w:rsid w:val="006B5F89"/>
    <w:rsid w:val="006B6E96"/>
    <w:rsid w:val="006C089C"/>
    <w:rsid w:val="006C2854"/>
    <w:rsid w:val="006C2C35"/>
    <w:rsid w:val="006C37DF"/>
    <w:rsid w:val="006C3F36"/>
    <w:rsid w:val="006C4204"/>
    <w:rsid w:val="006C6A94"/>
    <w:rsid w:val="006C7748"/>
    <w:rsid w:val="006C786C"/>
    <w:rsid w:val="006D1676"/>
    <w:rsid w:val="006D390F"/>
    <w:rsid w:val="006D4637"/>
    <w:rsid w:val="006D4640"/>
    <w:rsid w:val="006D4D7A"/>
    <w:rsid w:val="006D7756"/>
    <w:rsid w:val="006E193D"/>
    <w:rsid w:val="006E1AAF"/>
    <w:rsid w:val="006E1FC2"/>
    <w:rsid w:val="006E21FB"/>
    <w:rsid w:val="006E2A0B"/>
    <w:rsid w:val="006E48DC"/>
    <w:rsid w:val="006E6343"/>
    <w:rsid w:val="006E63B3"/>
    <w:rsid w:val="006E6D11"/>
    <w:rsid w:val="006E7DB5"/>
    <w:rsid w:val="006F17D9"/>
    <w:rsid w:val="006F2810"/>
    <w:rsid w:val="006F2A07"/>
    <w:rsid w:val="006F6254"/>
    <w:rsid w:val="006F66B3"/>
    <w:rsid w:val="00700684"/>
    <w:rsid w:val="007025F2"/>
    <w:rsid w:val="007056DA"/>
    <w:rsid w:val="0070599A"/>
    <w:rsid w:val="00706FEA"/>
    <w:rsid w:val="00707B6E"/>
    <w:rsid w:val="0071037C"/>
    <w:rsid w:val="0071073C"/>
    <w:rsid w:val="00710A1F"/>
    <w:rsid w:val="00712DFB"/>
    <w:rsid w:val="00713AA8"/>
    <w:rsid w:val="00713F8A"/>
    <w:rsid w:val="007153EE"/>
    <w:rsid w:val="0071686B"/>
    <w:rsid w:val="00721457"/>
    <w:rsid w:val="00721B44"/>
    <w:rsid w:val="00721D2F"/>
    <w:rsid w:val="007227D6"/>
    <w:rsid w:val="00722D64"/>
    <w:rsid w:val="007236B6"/>
    <w:rsid w:val="00723B0C"/>
    <w:rsid w:val="00724895"/>
    <w:rsid w:val="0072591F"/>
    <w:rsid w:val="00725AF5"/>
    <w:rsid w:val="007270F5"/>
    <w:rsid w:val="00727509"/>
    <w:rsid w:val="00730CB5"/>
    <w:rsid w:val="007322FF"/>
    <w:rsid w:val="00732ACB"/>
    <w:rsid w:val="00733A02"/>
    <w:rsid w:val="00741DE6"/>
    <w:rsid w:val="007424C0"/>
    <w:rsid w:val="00743499"/>
    <w:rsid w:val="007455D6"/>
    <w:rsid w:val="007459D2"/>
    <w:rsid w:val="0075012A"/>
    <w:rsid w:val="00750753"/>
    <w:rsid w:val="00752EBB"/>
    <w:rsid w:val="0075425C"/>
    <w:rsid w:val="00754BFD"/>
    <w:rsid w:val="0075525D"/>
    <w:rsid w:val="0075606F"/>
    <w:rsid w:val="007607A5"/>
    <w:rsid w:val="00760E3E"/>
    <w:rsid w:val="00762B3F"/>
    <w:rsid w:val="00763C7C"/>
    <w:rsid w:val="00764332"/>
    <w:rsid w:val="00764433"/>
    <w:rsid w:val="0076451F"/>
    <w:rsid w:val="0076747E"/>
    <w:rsid w:val="0077097A"/>
    <w:rsid w:val="00771905"/>
    <w:rsid w:val="0077283F"/>
    <w:rsid w:val="007730E5"/>
    <w:rsid w:val="007752F4"/>
    <w:rsid w:val="007754BD"/>
    <w:rsid w:val="00776343"/>
    <w:rsid w:val="00776694"/>
    <w:rsid w:val="0077752E"/>
    <w:rsid w:val="007779F5"/>
    <w:rsid w:val="00782090"/>
    <w:rsid w:val="007829D0"/>
    <w:rsid w:val="00784ED7"/>
    <w:rsid w:val="00786487"/>
    <w:rsid w:val="00787A5C"/>
    <w:rsid w:val="007917F8"/>
    <w:rsid w:val="00792342"/>
    <w:rsid w:val="0079387D"/>
    <w:rsid w:val="00794B7C"/>
    <w:rsid w:val="00794D7F"/>
    <w:rsid w:val="007975B4"/>
    <w:rsid w:val="007977A8"/>
    <w:rsid w:val="007A0ADB"/>
    <w:rsid w:val="007A1F9C"/>
    <w:rsid w:val="007A2A7C"/>
    <w:rsid w:val="007A33E1"/>
    <w:rsid w:val="007A3BB3"/>
    <w:rsid w:val="007A6E3C"/>
    <w:rsid w:val="007A7BD3"/>
    <w:rsid w:val="007B0E0E"/>
    <w:rsid w:val="007B3F9D"/>
    <w:rsid w:val="007B4ADB"/>
    <w:rsid w:val="007B512A"/>
    <w:rsid w:val="007B6C64"/>
    <w:rsid w:val="007C0651"/>
    <w:rsid w:val="007C2097"/>
    <w:rsid w:val="007C4225"/>
    <w:rsid w:val="007C514B"/>
    <w:rsid w:val="007C5819"/>
    <w:rsid w:val="007C6664"/>
    <w:rsid w:val="007D0759"/>
    <w:rsid w:val="007D0D08"/>
    <w:rsid w:val="007D0E3D"/>
    <w:rsid w:val="007D2685"/>
    <w:rsid w:val="007D333B"/>
    <w:rsid w:val="007D3EA0"/>
    <w:rsid w:val="007D54CF"/>
    <w:rsid w:val="007D5898"/>
    <w:rsid w:val="007D5A72"/>
    <w:rsid w:val="007D66CE"/>
    <w:rsid w:val="007D6A07"/>
    <w:rsid w:val="007E0D5E"/>
    <w:rsid w:val="007E0D89"/>
    <w:rsid w:val="007E132A"/>
    <w:rsid w:val="007E1360"/>
    <w:rsid w:val="007E1FAC"/>
    <w:rsid w:val="007E262C"/>
    <w:rsid w:val="007E3345"/>
    <w:rsid w:val="007E60F6"/>
    <w:rsid w:val="007E71B7"/>
    <w:rsid w:val="007E7CDD"/>
    <w:rsid w:val="007F0781"/>
    <w:rsid w:val="007F07AF"/>
    <w:rsid w:val="007F2431"/>
    <w:rsid w:val="007F2A79"/>
    <w:rsid w:val="007F3131"/>
    <w:rsid w:val="007F3B23"/>
    <w:rsid w:val="007F5F1C"/>
    <w:rsid w:val="007F7259"/>
    <w:rsid w:val="007F794D"/>
    <w:rsid w:val="007F7E73"/>
    <w:rsid w:val="00800D25"/>
    <w:rsid w:val="00800FE0"/>
    <w:rsid w:val="0080155E"/>
    <w:rsid w:val="00801889"/>
    <w:rsid w:val="00801EF7"/>
    <w:rsid w:val="00802108"/>
    <w:rsid w:val="00802290"/>
    <w:rsid w:val="00802F41"/>
    <w:rsid w:val="008037C1"/>
    <w:rsid w:val="00803CEE"/>
    <w:rsid w:val="008040A8"/>
    <w:rsid w:val="0081004B"/>
    <w:rsid w:val="00810392"/>
    <w:rsid w:val="0081069F"/>
    <w:rsid w:val="00811AAF"/>
    <w:rsid w:val="00811B89"/>
    <w:rsid w:val="008127E0"/>
    <w:rsid w:val="00813471"/>
    <w:rsid w:val="00813FA4"/>
    <w:rsid w:val="00814CAE"/>
    <w:rsid w:val="008152E4"/>
    <w:rsid w:val="00816999"/>
    <w:rsid w:val="00816CEA"/>
    <w:rsid w:val="00817D0B"/>
    <w:rsid w:val="00820082"/>
    <w:rsid w:val="00820ADC"/>
    <w:rsid w:val="00821B60"/>
    <w:rsid w:val="0082628D"/>
    <w:rsid w:val="008279FA"/>
    <w:rsid w:val="00830EE1"/>
    <w:rsid w:val="008312BB"/>
    <w:rsid w:val="00832A8B"/>
    <w:rsid w:val="00834EBF"/>
    <w:rsid w:val="00836909"/>
    <w:rsid w:val="00840B88"/>
    <w:rsid w:val="00841BFB"/>
    <w:rsid w:val="00841E78"/>
    <w:rsid w:val="00842329"/>
    <w:rsid w:val="0084246D"/>
    <w:rsid w:val="00842802"/>
    <w:rsid w:val="008439EF"/>
    <w:rsid w:val="008453A3"/>
    <w:rsid w:val="00845963"/>
    <w:rsid w:val="00845EAB"/>
    <w:rsid w:val="00847273"/>
    <w:rsid w:val="0084771A"/>
    <w:rsid w:val="00850BBB"/>
    <w:rsid w:val="00851449"/>
    <w:rsid w:val="00851A79"/>
    <w:rsid w:val="00854048"/>
    <w:rsid w:val="008543F0"/>
    <w:rsid w:val="008560A4"/>
    <w:rsid w:val="008603C3"/>
    <w:rsid w:val="008626E7"/>
    <w:rsid w:val="00863437"/>
    <w:rsid w:val="0086460D"/>
    <w:rsid w:val="00864FC8"/>
    <w:rsid w:val="00865218"/>
    <w:rsid w:val="00867EFD"/>
    <w:rsid w:val="00870D72"/>
    <w:rsid w:val="00870EE7"/>
    <w:rsid w:val="008748E3"/>
    <w:rsid w:val="00876AA1"/>
    <w:rsid w:val="00876BA5"/>
    <w:rsid w:val="00881BC9"/>
    <w:rsid w:val="00884266"/>
    <w:rsid w:val="00884960"/>
    <w:rsid w:val="00884DB9"/>
    <w:rsid w:val="008863B9"/>
    <w:rsid w:val="008918A8"/>
    <w:rsid w:val="00891CA6"/>
    <w:rsid w:val="00892977"/>
    <w:rsid w:val="00894A6F"/>
    <w:rsid w:val="008974B6"/>
    <w:rsid w:val="00897DE1"/>
    <w:rsid w:val="008A0421"/>
    <w:rsid w:val="008A2875"/>
    <w:rsid w:val="008A4015"/>
    <w:rsid w:val="008A424A"/>
    <w:rsid w:val="008A45A6"/>
    <w:rsid w:val="008A66FD"/>
    <w:rsid w:val="008A7B22"/>
    <w:rsid w:val="008B046D"/>
    <w:rsid w:val="008B1A57"/>
    <w:rsid w:val="008B2124"/>
    <w:rsid w:val="008B2186"/>
    <w:rsid w:val="008B2E33"/>
    <w:rsid w:val="008B495F"/>
    <w:rsid w:val="008B518A"/>
    <w:rsid w:val="008B63A0"/>
    <w:rsid w:val="008C0537"/>
    <w:rsid w:val="008C0645"/>
    <w:rsid w:val="008C1453"/>
    <w:rsid w:val="008C54BD"/>
    <w:rsid w:val="008C5C2E"/>
    <w:rsid w:val="008C5D83"/>
    <w:rsid w:val="008C729C"/>
    <w:rsid w:val="008C758C"/>
    <w:rsid w:val="008C7AD7"/>
    <w:rsid w:val="008D0097"/>
    <w:rsid w:val="008D10E1"/>
    <w:rsid w:val="008D18BA"/>
    <w:rsid w:val="008D2962"/>
    <w:rsid w:val="008D3D1B"/>
    <w:rsid w:val="008D7EDD"/>
    <w:rsid w:val="008E073C"/>
    <w:rsid w:val="008E0B68"/>
    <w:rsid w:val="008E2858"/>
    <w:rsid w:val="008E3A75"/>
    <w:rsid w:val="008E3F57"/>
    <w:rsid w:val="008E4E05"/>
    <w:rsid w:val="008E5823"/>
    <w:rsid w:val="008E64D5"/>
    <w:rsid w:val="008E6E57"/>
    <w:rsid w:val="008E79C9"/>
    <w:rsid w:val="008F1764"/>
    <w:rsid w:val="008F1A72"/>
    <w:rsid w:val="008F2C48"/>
    <w:rsid w:val="008F4E2F"/>
    <w:rsid w:val="008F5BB2"/>
    <w:rsid w:val="008F633F"/>
    <w:rsid w:val="008F686C"/>
    <w:rsid w:val="008F6D1D"/>
    <w:rsid w:val="0090028C"/>
    <w:rsid w:val="00902DC0"/>
    <w:rsid w:val="00903C8D"/>
    <w:rsid w:val="00903FBD"/>
    <w:rsid w:val="009047DB"/>
    <w:rsid w:val="009060E0"/>
    <w:rsid w:val="00911FB6"/>
    <w:rsid w:val="00912D01"/>
    <w:rsid w:val="0091341A"/>
    <w:rsid w:val="00913AAA"/>
    <w:rsid w:val="00913EF9"/>
    <w:rsid w:val="0091437C"/>
    <w:rsid w:val="009148DE"/>
    <w:rsid w:val="009153E4"/>
    <w:rsid w:val="009165F8"/>
    <w:rsid w:val="00917EFE"/>
    <w:rsid w:val="009217AB"/>
    <w:rsid w:val="009227C0"/>
    <w:rsid w:val="0092388F"/>
    <w:rsid w:val="009240B7"/>
    <w:rsid w:val="0092506E"/>
    <w:rsid w:val="0092584B"/>
    <w:rsid w:val="00926C22"/>
    <w:rsid w:val="00927326"/>
    <w:rsid w:val="00930E94"/>
    <w:rsid w:val="009311F4"/>
    <w:rsid w:val="0093222F"/>
    <w:rsid w:val="009330EA"/>
    <w:rsid w:val="00934BCA"/>
    <w:rsid w:val="0093660A"/>
    <w:rsid w:val="00937FFB"/>
    <w:rsid w:val="009406ED"/>
    <w:rsid w:val="00941CF7"/>
    <w:rsid w:val="00941E30"/>
    <w:rsid w:val="00942FAC"/>
    <w:rsid w:val="009447F2"/>
    <w:rsid w:val="0094504E"/>
    <w:rsid w:val="009456EE"/>
    <w:rsid w:val="0095034E"/>
    <w:rsid w:val="009503A1"/>
    <w:rsid w:val="0095084E"/>
    <w:rsid w:val="009513D3"/>
    <w:rsid w:val="00951A31"/>
    <w:rsid w:val="00952487"/>
    <w:rsid w:val="00952802"/>
    <w:rsid w:val="009606AB"/>
    <w:rsid w:val="009614EC"/>
    <w:rsid w:val="00962322"/>
    <w:rsid w:val="009662C3"/>
    <w:rsid w:val="009667D9"/>
    <w:rsid w:val="00966B99"/>
    <w:rsid w:val="00970250"/>
    <w:rsid w:val="009706B0"/>
    <w:rsid w:val="00972134"/>
    <w:rsid w:val="00972F23"/>
    <w:rsid w:val="009732E9"/>
    <w:rsid w:val="00973922"/>
    <w:rsid w:val="00973A9C"/>
    <w:rsid w:val="00974D6D"/>
    <w:rsid w:val="0097637D"/>
    <w:rsid w:val="0097653B"/>
    <w:rsid w:val="009766E4"/>
    <w:rsid w:val="009777D9"/>
    <w:rsid w:val="00977D49"/>
    <w:rsid w:val="009818AA"/>
    <w:rsid w:val="009826C4"/>
    <w:rsid w:val="00982818"/>
    <w:rsid w:val="009829AF"/>
    <w:rsid w:val="00982F57"/>
    <w:rsid w:val="009831AE"/>
    <w:rsid w:val="009837BE"/>
    <w:rsid w:val="00984C1B"/>
    <w:rsid w:val="00984C59"/>
    <w:rsid w:val="0098600B"/>
    <w:rsid w:val="009867CD"/>
    <w:rsid w:val="0098723C"/>
    <w:rsid w:val="00991B88"/>
    <w:rsid w:val="00992550"/>
    <w:rsid w:val="009932E1"/>
    <w:rsid w:val="009939BE"/>
    <w:rsid w:val="00993F14"/>
    <w:rsid w:val="00995918"/>
    <w:rsid w:val="00995A25"/>
    <w:rsid w:val="009A03B2"/>
    <w:rsid w:val="009A178B"/>
    <w:rsid w:val="009A3199"/>
    <w:rsid w:val="009A552E"/>
    <w:rsid w:val="009A5753"/>
    <w:rsid w:val="009A579D"/>
    <w:rsid w:val="009A6EA0"/>
    <w:rsid w:val="009B45ED"/>
    <w:rsid w:val="009B61F4"/>
    <w:rsid w:val="009B69EA"/>
    <w:rsid w:val="009B6A06"/>
    <w:rsid w:val="009B7852"/>
    <w:rsid w:val="009B79EE"/>
    <w:rsid w:val="009C1287"/>
    <w:rsid w:val="009C291E"/>
    <w:rsid w:val="009C4042"/>
    <w:rsid w:val="009C69C5"/>
    <w:rsid w:val="009C722D"/>
    <w:rsid w:val="009D0EBD"/>
    <w:rsid w:val="009D141E"/>
    <w:rsid w:val="009D1B02"/>
    <w:rsid w:val="009D1B0F"/>
    <w:rsid w:val="009D21C1"/>
    <w:rsid w:val="009D2924"/>
    <w:rsid w:val="009D3516"/>
    <w:rsid w:val="009D3599"/>
    <w:rsid w:val="009D3807"/>
    <w:rsid w:val="009D4385"/>
    <w:rsid w:val="009D5431"/>
    <w:rsid w:val="009D5477"/>
    <w:rsid w:val="009D5D6D"/>
    <w:rsid w:val="009D6641"/>
    <w:rsid w:val="009D77BD"/>
    <w:rsid w:val="009E0837"/>
    <w:rsid w:val="009E0B27"/>
    <w:rsid w:val="009E3297"/>
    <w:rsid w:val="009E3AC5"/>
    <w:rsid w:val="009E44EA"/>
    <w:rsid w:val="009E7C0A"/>
    <w:rsid w:val="009F0772"/>
    <w:rsid w:val="009F123B"/>
    <w:rsid w:val="009F19BF"/>
    <w:rsid w:val="009F2D5A"/>
    <w:rsid w:val="009F3FC1"/>
    <w:rsid w:val="009F60E4"/>
    <w:rsid w:val="009F6875"/>
    <w:rsid w:val="009F734F"/>
    <w:rsid w:val="009F78E9"/>
    <w:rsid w:val="00A027D4"/>
    <w:rsid w:val="00A032DB"/>
    <w:rsid w:val="00A039ED"/>
    <w:rsid w:val="00A05252"/>
    <w:rsid w:val="00A069F1"/>
    <w:rsid w:val="00A1027E"/>
    <w:rsid w:val="00A138C1"/>
    <w:rsid w:val="00A13AE3"/>
    <w:rsid w:val="00A13ED0"/>
    <w:rsid w:val="00A14439"/>
    <w:rsid w:val="00A14958"/>
    <w:rsid w:val="00A16BFE"/>
    <w:rsid w:val="00A171FF"/>
    <w:rsid w:val="00A210E4"/>
    <w:rsid w:val="00A21ABD"/>
    <w:rsid w:val="00A2244F"/>
    <w:rsid w:val="00A2288F"/>
    <w:rsid w:val="00A23125"/>
    <w:rsid w:val="00A23182"/>
    <w:rsid w:val="00A24119"/>
    <w:rsid w:val="00A2440C"/>
    <w:rsid w:val="00A246B6"/>
    <w:rsid w:val="00A246BB"/>
    <w:rsid w:val="00A24DFF"/>
    <w:rsid w:val="00A25A55"/>
    <w:rsid w:val="00A25D60"/>
    <w:rsid w:val="00A26A86"/>
    <w:rsid w:val="00A30C0C"/>
    <w:rsid w:val="00A31A77"/>
    <w:rsid w:val="00A31E32"/>
    <w:rsid w:val="00A32A82"/>
    <w:rsid w:val="00A336B2"/>
    <w:rsid w:val="00A347AB"/>
    <w:rsid w:val="00A36889"/>
    <w:rsid w:val="00A37E80"/>
    <w:rsid w:val="00A40889"/>
    <w:rsid w:val="00A40A7E"/>
    <w:rsid w:val="00A4145E"/>
    <w:rsid w:val="00A416D9"/>
    <w:rsid w:val="00A426B7"/>
    <w:rsid w:val="00A4317A"/>
    <w:rsid w:val="00A441C9"/>
    <w:rsid w:val="00A4491B"/>
    <w:rsid w:val="00A45355"/>
    <w:rsid w:val="00A4569A"/>
    <w:rsid w:val="00A45E4A"/>
    <w:rsid w:val="00A46360"/>
    <w:rsid w:val="00A4671D"/>
    <w:rsid w:val="00A472FF"/>
    <w:rsid w:val="00A47827"/>
    <w:rsid w:val="00A47E70"/>
    <w:rsid w:val="00A50CF0"/>
    <w:rsid w:val="00A519F5"/>
    <w:rsid w:val="00A53018"/>
    <w:rsid w:val="00A53240"/>
    <w:rsid w:val="00A53761"/>
    <w:rsid w:val="00A543A8"/>
    <w:rsid w:val="00A543B8"/>
    <w:rsid w:val="00A60A0C"/>
    <w:rsid w:val="00A64307"/>
    <w:rsid w:val="00A6655E"/>
    <w:rsid w:val="00A669A4"/>
    <w:rsid w:val="00A6758A"/>
    <w:rsid w:val="00A67918"/>
    <w:rsid w:val="00A6793D"/>
    <w:rsid w:val="00A70AFF"/>
    <w:rsid w:val="00A72335"/>
    <w:rsid w:val="00A728B4"/>
    <w:rsid w:val="00A73183"/>
    <w:rsid w:val="00A73BB8"/>
    <w:rsid w:val="00A7671C"/>
    <w:rsid w:val="00A8110D"/>
    <w:rsid w:val="00A81B60"/>
    <w:rsid w:val="00A82A11"/>
    <w:rsid w:val="00A843D8"/>
    <w:rsid w:val="00A856CE"/>
    <w:rsid w:val="00A919CF"/>
    <w:rsid w:val="00A91C6E"/>
    <w:rsid w:val="00A92114"/>
    <w:rsid w:val="00A922E7"/>
    <w:rsid w:val="00A92A72"/>
    <w:rsid w:val="00A93067"/>
    <w:rsid w:val="00A937DF"/>
    <w:rsid w:val="00A947AD"/>
    <w:rsid w:val="00A97E14"/>
    <w:rsid w:val="00AA12AC"/>
    <w:rsid w:val="00AA28CC"/>
    <w:rsid w:val="00AA2CBC"/>
    <w:rsid w:val="00AA3F9C"/>
    <w:rsid w:val="00AA43BF"/>
    <w:rsid w:val="00AA4612"/>
    <w:rsid w:val="00AA60D0"/>
    <w:rsid w:val="00AA7F85"/>
    <w:rsid w:val="00AB0BE3"/>
    <w:rsid w:val="00AB2446"/>
    <w:rsid w:val="00AB4716"/>
    <w:rsid w:val="00AB581A"/>
    <w:rsid w:val="00AB71F7"/>
    <w:rsid w:val="00AB7CAC"/>
    <w:rsid w:val="00AC05DA"/>
    <w:rsid w:val="00AC1806"/>
    <w:rsid w:val="00AC3463"/>
    <w:rsid w:val="00AC3851"/>
    <w:rsid w:val="00AC5820"/>
    <w:rsid w:val="00AC69B9"/>
    <w:rsid w:val="00AC79E6"/>
    <w:rsid w:val="00AD196C"/>
    <w:rsid w:val="00AD1CD8"/>
    <w:rsid w:val="00AD2596"/>
    <w:rsid w:val="00AD2AEF"/>
    <w:rsid w:val="00AD3A4D"/>
    <w:rsid w:val="00AD6CB4"/>
    <w:rsid w:val="00AD6FD4"/>
    <w:rsid w:val="00AE18F9"/>
    <w:rsid w:val="00AE3558"/>
    <w:rsid w:val="00AE49C6"/>
    <w:rsid w:val="00AE4EDD"/>
    <w:rsid w:val="00AE7CA8"/>
    <w:rsid w:val="00AE7F87"/>
    <w:rsid w:val="00AF0E36"/>
    <w:rsid w:val="00AF1B3F"/>
    <w:rsid w:val="00AF1CD9"/>
    <w:rsid w:val="00AF1EED"/>
    <w:rsid w:val="00AF2145"/>
    <w:rsid w:val="00AF3A58"/>
    <w:rsid w:val="00AF4D2D"/>
    <w:rsid w:val="00AF5287"/>
    <w:rsid w:val="00AF6CF4"/>
    <w:rsid w:val="00B00716"/>
    <w:rsid w:val="00B009D5"/>
    <w:rsid w:val="00B01B4D"/>
    <w:rsid w:val="00B0365B"/>
    <w:rsid w:val="00B04FD3"/>
    <w:rsid w:val="00B05BEF"/>
    <w:rsid w:val="00B05E76"/>
    <w:rsid w:val="00B07B70"/>
    <w:rsid w:val="00B10B3F"/>
    <w:rsid w:val="00B11B62"/>
    <w:rsid w:val="00B13604"/>
    <w:rsid w:val="00B14153"/>
    <w:rsid w:val="00B15F97"/>
    <w:rsid w:val="00B1675E"/>
    <w:rsid w:val="00B174BD"/>
    <w:rsid w:val="00B174C5"/>
    <w:rsid w:val="00B1750F"/>
    <w:rsid w:val="00B17B9F"/>
    <w:rsid w:val="00B17BDC"/>
    <w:rsid w:val="00B21355"/>
    <w:rsid w:val="00B2167D"/>
    <w:rsid w:val="00B2259E"/>
    <w:rsid w:val="00B22A0F"/>
    <w:rsid w:val="00B23733"/>
    <w:rsid w:val="00B2405E"/>
    <w:rsid w:val="00B248E1"/>
    <w:rsid w:val="00B24DE7"/>
    <w:rsid w:val="00B25878"/>
    <w:rsid w:val="00B258BB"/>
    <w:rsid w:val="00B26649"/>
    <w:rsid w:val="00B3037E"/>
    <w:rsid w:val="00B30947"/>
    <w:rsid w:val="00B3167C"/>
    <w:rsid w:val="00B32634"/>
    <w:rsid w:val="00B343F2"/>
    <w:rsid w:val="00B34EE9"/>
    <w:rsid w:val="00B355F3"/>
    <w:rsid w:val="00B36702"/>
    <w:rsid w:val="00B36796"/>
    <w:rsid w:val="00B37832"/>
    <w:rsid w:val="00B402E8"/>
    <w:rsid w:val="00B405E1"/>
    <w:rsid w:val="00B40D49"/>
    <w:rsid w:val="00B41BA7"/>
    <w:rsid w:val="00B4214B"/>
    <w:rsid w:val="00B42205"/>
    <w:rsid w:val="00B43308"/>
    <w:rsid w:val="00B43FF2"/>
    <w:rsid w:val="00B4497A"/>
    <w:rsid w:val="00B44D68"/>
    <w:rsid w:val="00B47BA0"/>
    <w:rsid w:val="00B60042"/>
    <w:rsid w:val="00B6150A"/>
    <w:rsid w:val="00B61C36"/>
    <w:rsid w:val="00B63180"/>
    <w:rsid w:val="00B632B3"/>
    <w:rsid w:val="00B64427"/>
    <w:rsid w:val="00B64EC9"/>
    <w:rsid w:val="00B64F2C"/>
    <w:rsid w:val="00B66BE7"/>
    <w:rsid w:val="00B66D58"/>
    <w:rsid w:val="00B67B97"/>
    <w:rsid w:val="00B67EB4"/>
    <w:rsid w:val="00B704EB"/>
    <w:rsid w:val="00B70E94"/>
    <w:rsid w:val="00B731EE"/>
    <w:rsid w:val="00B733BF"/>
    <w:rsid w:val="00B74A4F"/>
    <w:rsid w:val="00B74F51"/>
    <w:rsid w:val="00B75B91"/>
    <w:rsid w:val="00B7665B"/>
    <w:rsid w:val="00B76EA9"/>
    <w:rsid w:val="00B8069D"/>
    <w:rsid w:val="00B80E3E"/>
    <w:rsid w:val="00B8358F"/>
    <w:rsid w:val="00B84DDE"/>
    <w:rsid w:val="00B85D36"/>
    <w:rsid w:val="00B86870"/>
    <w:rsid w:val="00B869D3"/>
    <w:rsid w:val="00B87B9D"/>
    <w:rsid w:val="00B9335F"/>
    <w:rsid w:val="00B94B28"/>
    <w:rsid w:val="00B96851"/>
    <w:rsid w:val="00B968C8"/>
    <w:rsid w:val="00B96916"/>
    <w:rsid w:val="00B96938"/>
    <w:rsid w:val="00B96DE1"/>
    <w:rsid w:val="00BA085D"/>
    <w:rsid w:val="00BA0CC1"/>
    <w:rsid w:val="00BA22F4"/>
    <w:rsid w:val="00BA3341"/>
    <w:rsid w:val="00BA3EC5"/>
    <w:rsid w:val="00BA4940"/>
    <w:rsid w:val="00BA4FCD"/>
    <w:rsid w:val="00BA51D9"/>
    <w:rsid w:val="00BA51FF"/>
    <w:rsid w:val="00BA5D50"/>
    <w:rsid w:val="00BA6D64"/>
    <w:rsid w:val="00BA78D2"/>
    <w:rsid w:val="00BB13C1"/>
    <w:rsid w:val="00BB468F"/>
    <w:rsid w:val="00BB52E8"/>
    <w:rsid w:val="00BB57E8"/>
    <w:rsid w:val="00BB5DFC"/>
    <w:rsid w:val="00BB7785"/>
    <w:rsid w:val="00BC03F8"/>
    <w:rsid w:val="00BC433B"/>
    <w:rsid w:val="00BC54D9"/>
    <w:rsid w:val="00BD06E8"/>
    <w:rsid w:val="00BD1D61"/>
    <w:rsid w:val="00BD279D"/>
    <w:rsid w:val="00BD2CB4"/>
    <w:rsid w:val="00BD2FB5"/>
    <w:rsid w:val="00BD2FC6"/>
    <w:rsid w:val="00BD5AB6"/>
    <w:rsid w:val="00BD5F7F"/>
    <w:rsid w:val="00BD64AB"/>
    <w:rsid w:val="00BD6BB8"/>
    <w:rsid w:val="00BD707F"/>
    <w:rsid w:val="00BE0960"/>
    <w:rsid w:val="00BE2BD5"/>
    <w:rsid w:val="00BE3329"/>
    <w:rsid w:val="00BE406F"/>
    <w:rsid w:val="00BE42CF"/>
    <w:rsid w:val="00BE4EF4"/>
    <w:rsid w:val="00BE5471"/>
    <w:rsid w:val="00BE5765"/>
    <w:rsid w:val="00BE5C44"/>
    <w:rsid w:val="00BE7BCA"/>
    <w:rsid w:val="00BF04C2"/>
    <w:rsid w:val="00BF0BF2"/>
    <w:rsid w:val="00BF28A2"/>
    <w:rsid w:val="00BF2E58"/>
    <w:rsid w:val="00BF49FD"/>
    <w:rsid w:val="00BF4B94"/>
    <w:rsid w:val="00BF670A"/>
    <w:rsid w:val="00BF7772"/>
    <w:rsid w:val="00BF7831"/>
    <w:rsid w:val="00C00368"/>
    <w:rsid w:val="00C013D8"/>
    <w:rsid w:val="00C019AC"/>
    <w:rsid w:val="00C02FAD"/>
    <w:rsid w:val="00C07DD3"/>
    <w:rsid w:val="00C10216"/>
    <w:rsid w:val="00C1035C"/>
    <w:rsid w:val="00C1088C"/>
    <w:rsid w:val="00C11D05"/>
    <w:rsid w:val="00C145D1"/>
    <w:rsid w:val="00C1572E"/>
    <w:rsid w:val="00C166F0"/>
    <w:rsid w:val="00C170FE"/>
    <w:rsid w:val="00C2045D"/>
    <w:rsid w:val="00C20910"/>
    <w:rsid w:val="00C21EF6"/>
    <w:rsid w:val="00C22172"/>
    <w:rsid w:val="00C23377"/>
    <w:rsid w:val="00C23BF9"/>
    <w:rsid w:val="00C27378"/>
    <w:rsid w:val="00C30E16"/>
    <w:rsid w:val="00C313AA"/>
    <w:rsid w:val="00C32E3E"/>
    <w:rsid w:val="00C33EDB"/>
    <w:rsid w:val="00C3404F"/>
    <w:rsid w:val="00C34EFF"/>
    <w:rsid w:val="00C37273"/>
    <w:rsid w:val="00C37328"/>
    <w:rsid w:val="00C37FCD"/>
    <w:rsid w:val="00C40135"/>
    <w:rsid w:val="00C447F9"/>
    <w:rsid w:val="00C461A3"/>
    <w:rsid w:val="00C47F33"/>
    <w:rsid w:val="00C47FFA"/>
    <w:rsid w:val="00C507DA"/>
    <w:rsid w:val="00C50860"/>
    <w:rsid w:val="00C51415"/>
    <w:rsid w:val="00C5263F"/>
    <w:rsid w:val="00C5313B"/>
    <w:rsid w:val="00C53849"/>
    <w:rsid w:val="00C54656"/>
    <w:rsid w:val="00C54AC1"/>
    <w:rsid w:val="00C61511"/>
    <w:rsid w:val="00C61CFA"/>
    <w:rsid w:val="00C666D1"/>
    <w:rsid w:val="00C66BA2"/>
    <w:rsid w:val="00C66C7E"/>
    <w:rsid w:val="00C674C5"/>
    <w:rsid w:val="00C7097F"/>
    <w:rsid w:val="00C71A92"/>
    <w:rsid w:val="00C72F83"/>
    <w:rsid w:val="00C77595"/>
    <w:rsid w:val="00C831A2"/>
    <w:rsid w:val="00C84716"/>
    <w:rsid w:val="00C84928"/>
    <w:rsid w:val="00C85971"/>
    <w:rsid w:val="00C85B47"/>
    <w:rsid w:val="00C86180"/>
    <w:rsid w:val="00C86FAA"/>
    <w:rsid w:val="00C87172"/>
    <w:rsid w:val="00C873BF"/>
    <w:rsid w:val="00C91ABE"/>
    <w:rsid w:val="00C924F4"/>
    <w:rsid w:val="00C93910"/>
    <w:rsid w:val="00C94787"/>
    <w:rsid w:val="00C94B17"/>
    <w:rsid w:val="00C95985"/>
    <w:rsid w:val="00C959CC"/>
    <w:rsid w:val="00C96E89"/>
    <w:rsid w:val="00CA0174"/>
    <w:rsid w:val="00CA0303"/>
    <w:rsid w:val="00CA0E1F"/>
    <w:rsid w:val="00CA3574"/>
    <w:rsid w:val="00CA3ED9"/>
    <w:rsid w:val="00CA4576"/>
    <w:rsid w:val="00CA521E"/>
    <w:rsid w:val="00CA6405"/>
    <w:rsid w:val="00CA6532"/>
    <w:rsid w:val="00CA7268"/>
    <w:rsid w:val="00CA7724"/>
    <w:rsid w:val="00CB0F82"/>
    <w:rsid w:val="00CB45C3"/>
    <w:rsid w:val="00CB558D"/>
    <w:rsid w:val="00CB66D3"/>
    <w:rsid w:val="00CC2416"/>
    <w:rsid w:val="00CC249E"/>
    <w:rsid w:val="00CC5026"/>
    <w:rsid w:val="00CC50E3"/>
    <w:rsid w:val="00CC68D0"/>
    <w:rsid w:val="00CC7C46"/>
    <w:rsid w:val="00CD02B0"/>
    <w:rsid w:val="00CD0CBC"/>
    <w:rsid w:val="00CD0F22"/>
    <w:rsid w:val="00CD1218"/>
    <w:rsid w:val="00CD1D8D"/>
    <w:rsid w:val="00CD2958"/>
    <w:rsid w:val="00CD2D0A"/>
    <w:rsid w:val="00CD2E85"/>
    <w:rsid w:val="00CD4547"/>
    <w:rsid w:val="00CD543C"/>
    <w:rsid w:val="00CD5850"/>
    <w:rsid w:val="00CD62E4"/>
    <w:rsid w:val="00CD69AF"/>
    <w:rsid w:val="00CD6C51"/>
    <w:rsid w:val="00CE0A94"/>
    <w:rsid w:val="00CE0B95"/>
    <w:rsid w:val="00CE1252"/>
    <w:rsid w:val="00CE1307"/>
    <w:rsid w:val="00CE1550"/>
    <w:rsid w:val="00CE449A"/>
    <w:rsid w:val="00CE56C8"/>
    <w:rsid w:val="00CE5BA1"/>
    <w:rsid w:val="00CE5E2F"/>
    <w:rsid w:val="00CE7D49"/>
    <w:rsid w:val="00CF219B"/>
    <w:rsid w:val="00CF2B90"/>
    <w:rsid w:val="00CF339D"/>
    <w:rsid w:val="00CF3CD5"/>
    <w:rsid w:val="00CF6594"/>
    <w:rsid w:val="00CF7860"/>
    <w:rsid w:val="00D01079"/>
    <w:rsid w:val="00D03F9A"/>
    <w:rsid w:val="00D06D51"/>
    <w:rsid w:val="00D11453"/>
    <w:rsid w:val="00D1150C"/>
    <w:rsid w:val="00D13CED"/>
    <w:rsid w:val="00D148C6"/>
    <w:rsid w:val="00D155E5"/>
    <w:rsid w:val="00D16758"/>
    <w:rsid w:val="00D17BE7"/>
    <w:rsid w:val="00D17DCD"/>
    <w:rsid w:val="00D218F6"/>
    <w:rsid w:val="00D22FCA"/>
    <w:rsid w:val="00D23A30"/>
    <w:rsid w:val="00D24398"/>
    <w:rsid w:val="00D24991"/>
    <w:rsid w:val="00D24DFF"/>
    <w:rsid w:val="00D251FC"/>
    <w:rsid w:val="00D25540"/>
    <w:rsid w:val="00D2565D"/>
    <w:rsid w:val="00D259CE"/>
    <w:rsid w:val="00D26007"/>
    <w:rsid w:val="00D26952"/>
    <w:rsid w:val="00D30061"/>
    <w:rsid w:val="00D300E8"/>
    <w:rsid w:val="00D30567"/>
    <w:rsid w:val="00D3104B"/>
    <w:rsid w:val="00D3118C"/>
    <w:rsid w:val="00D3208A"/>
    <w:rsid w:val="00D33075"/>
    <w:rsid w:val="00D36F75"/>
    <w:rsid w:val="00D3746B"/>
    <w:rsid w:val="00D375DE"/>
    <w:rsid w:val="00D37D29"/>
    <w:rsid w:val="00D408AE"/>
    <w:rsid w:val="00D40DCE"/>
    <w:rsid w:val="00D46387"/>
    <w:rsid w:val="00D468F3"/>
    <w:rsid w:val="00D472A9"/>
    <w:rsid w:val="00D50255"/>
    <w:rsid w:val="00D5054C"/>
    <w:rsid w:val="00D517C9"/>
    <w:rsid w:val="00D52025"/>
    <w:rsid w:val="00D5242F"/>
    <w:rsid w:val="00D525BE"/>
    <w:rsid w:val="00D5339C"/>
    <w:rsid w:val="00D533E7"/>
    <w:rsid w:val="00D53538"/>
    <w:rsid w:val="00D542AA"/>
    <w:rsid w:val="00D54FC9"/>
    <w:rsid w:val="00D55A65"/>
    <w:rsid w:val="00D579C3"/>
    <w:rsid w:val="00D6129E"/>
    <w:rsid w:val="00D620E9"/>
    <w:rsid w:val="00D628D2"/>
    <w:rsid w:val="00D6362F"/>
    <w:rsid w:val="00D63878"/>
    <w:rsid w:val="00D63CD0"/>
    <w:rsid w:val="00D63EA6"/>
    <w:rsid w:val="00D649DB"/>
    <w:rsid w:val="00D64B40"/>
    <w:rsid w:val="00D66520"/>
    <w:rsid w:val="00D67623"/>
    <w:rsid w:val="00D679C7"/>
    <w:rsid w:val="00D71FCB"/>
    <w:rsid w:val="00D7260F"/>
    <w:rsid w:val="00D730B2"/>
    <w:rsid w:val="00D745AF"/>
    <w:rsid w:val="00D749E5"/>
    <w:rsid w:val="00D74B58"/>
    <w:rsid w:val="00D74D9F"/>
    <w:rsid w:val="00D77F4A"/>
    <w:rsid w:val="00D802E3"/>
    <w:rsid w:val="00D80A1A"/>
    <w:rsid w:val="00D80CE8"/>
    <w:rsid w:val="00D82308"/>
    <w:rsid w:val="00D82F7E"/>
    <w:rsid w:val="00D841D1"/>
    <w:rsid w:val="00D844B9"/>
    <w:rsid w:val="00D84A99"/>
    <w:rsid w:val="00D84CF8"/>
    <w:rsid w:val="00D85300"/>
    <w:rsid w:val="00D85767"/>
    <w:rsid w:val="00D859A9"/>
    <w:rsid w:val="00D86F93"/>
    <w:rsid w:val="00D905CA"/>
    <w:rsid w:val="00D90768"/>
    <w:rsid w:val="00D90C39"/>
    <w:rsid w:val="00D90C8D"/>
    <w:rsid w:val="00D92D81"/>
    <w:rsid w:val="00D93C67"/>
    <w:rsid w:val="00D94A8E"/>
    <w:rsid w:val="00D956B5"/>
    <w:rsid w:val="00D96D03"/>
    <w:rsid w:val="00D97941"/>
    <w:rsid w:val="00D97D32"/>
    <w:rsid w:val="00DA16CB"/>
    <w:rsid w:val="00DA226A"/>
    <w:rsid w:val="00DA371B"/>
    <w:rsid w:val="00DA5160"/>
    <w:rsid w:val="00DA61D9"/>
    <w:rsid w:val="00DA6852"/>
    <w:rsid w:val="00DB00C4"/>
    <w:rsid w:val="00DB33C8"/>
    <w:rsid w:val="00DB640C"/>
    <w:rsid w:val="00DB6710"/>
    <w:rsid w:val="00DB6778"/>
    <w:rsid w:val="00DC019E"/>
    <w:rsid w:val="00DC01C1"/>
    <w:rsid w:val="00DC0FA3"/>
    <w:rsid w:val="00DC1DF7"/>
    <w:rsid w:val="00DC2555"/>
    <w:rsid w:val="00DC299A"/>
    <w:rsid w:val="00DC5C34"/>
    <w:rsid w:val="00DC638B"/>
    <w:rsid w:val="00DC6416"/>
    <w:rsid w:val="00DC64C8"/>
    <w:rsid w:val="00DC7D69"/>
    <w:rsid w:val="00DD2BFA"/>
    <w:rsid w:val="00DD3D98"/>
    <w:rsid w:val="00DD44F0"/>
    <w:rsid w:val="00DD5C5C"/>
    <w:rsid w:val="00DD6520"/>
    <w:rsid w:val="00DD684F"/>
    <w:rsid w:val="00DD7B41"/>
    <w:rsid w:val="00DE0384"/>
    <w:rsid w:val="00DE2D2B"/>
    <w:rsid w:val="00DE34CF"/>
    <w:rsid w:val="00DE35F1"/>
    <w:rsid w:val="00DE43CB"/>
    <w:rsid w:val="00DE4605"/>
    <w:rsid w:val="00DE4D0F"/>
    <w:rsid w:val="00DE514D"/>
    <w:rsid w:val="00DE67B5"/>
    <w:rsid w:val="00DE7260"/>
    <w:rsid w:val="00DE79FF"/>
    <w:rsid w:val="00DF0AC8"/>
    <w:rsid w:val="00DF0FF5"/>
    <w:rsid w:val="00DF19A9"/>
    <w:rsid w:val="00DF20F8"/>
    <w:rsid w:val="00DF3C15"/>
    <w:rsid w:val="00DF3E8F"/>
    <w:rsid w:val="00E009B5"/>
    <w:rsid w:val="00E009F5"/>
    <w:rsid w:val="00E03BFD"/>
    <w:rsid w:val="00E04FD5"/>
    <w:rsid w:val="00E0591E"/>
    <w:rsid w:val="00E07143"/>
    <w:rsid w:val="00E07A17"/>
    <w:rsid w:val="00E13F3D"/>
    <w:rsid w:val="00E148B3"/>
    <w:rsid w:val="00E15F7F"/>
    <w:rsid w:val="00E170E5"/>
    <w:rsid w:val="00E20289"/>
    <w:rsid w:val="00E20D05"/>
    <w:rsid w:val="00E20FB2"/>
    <w:rsid w:val="00E23658"/>
    <w:rsid w:val="00E23827"/>
    <w:rsid w:val="00E25F9D"/>
    <w:rsid w:val="00E26711"/>
    <w:rsid w:val="00E34898"/>
    <w:rsid w:val="00E34B9C"/>
    <w:rsid w:val="00E353C0"/>
    <w:rsid w:val="00E3608F"/>
    <w:rsid w:val="00E37204"/>
    <w:rsid w:val="00E37ECB"/>
    <w:rsid w:val="00E40037"/>
    <w:rsid w:val="00E41B6E"/>
    <w:rsid w:val="00E44956"/>
    <w:rsid w:val="00E44CAA"/>
    <w:rsid w:val="00E44F33"/>
    <w:rsid w:val="00E4666D"/>
    <w:rsid w:val="00E50B87"/>
    <w:rsid w:val="00E50BC5"/>
    <w:rsid w:val="00E50FA8"/>
    <w:rsid w:val="00E519CF"/>
    <w:rsid w:val="00E520C0"/>
    <w:rsid w:val="00E52CC7"/>
    <w:rsid w:val="00E531E8"/>
    <w:rsid w:val="00E53C0C"/>
    <w:rsid w:val="00E634A6"/>
    <w:rsid w:val="00E6559C"/>
    <w:rsid w:val="00E66870"/>
    <w:rsid w:val="00E70077"/>
    <w:rsid w:val="00E7109B"/>
    <w:rsid w:val="00E71EEC"/>
    <w:rsid w:val="00E724C0"/>
    <w:rsid w:val="00E724F0"/>
    <w:rsid w:val="00E7459A"/>
    <w:rsid w:val="00E7648C"/>
    <w:rsid w:val="00E77F28"/>
    <w:rsid w:val="00E80098"/>
    <w:rsid w:val="00E80F85"/>
    <w:rsid w:val="00E81CAA"/>
    <w:rsid w:val="00E82697"/>
    <w:rsid w:val="00E856CF"/>
    <w:rsid w:val="00E85A2E"/>
    <w:rsid w:val="00E861D9"/>
    <w:rsid w:val="00E8670C"/>
    <w:rsid w:val="00E873D5"/>
    <w:rsid w:val="00E87CC3"/>
    <w:rsid w:val="00E957F7"/>
    <w:rsid w:val="00E97555"/>
    <w:rsid w:val="00EA14A4"/>
    <w:rsid w:val="00EA1F9F"/>
    <w:rsid w:val="00EA2D19"/>
    <w:rsid w:val="00EA2DA0"/>
    <w:rsid w:val="00EA4E52"/>
    <w:rsid w:val="00EB09AE"/>
    <w:rsid w:val="00EB09B7"/>
    <w:rsid w:val="00EB1689"/>
    <w:rsid w:val="00EB376F"/>
    <w:rsid w:val="00EB6BC5"/>
    <w:rsid w:val="00EB6FF6"/>
    <w:rsid w:val="00EB7C6E"/>
    <w:rsid w:val="00EB7FFE"/>
    <w:rsid w:val="00EC0444"/>
    <w:rsid w:val="00EC0A31"/>
    <w:rsid w:val="00EC1680"/>
    <w:rsid w:val="00EC3546"/>
    <w:rsid w:val="00EC3954"/>
    <w:rsid w:val="00EC3C87"/>
    <w:rsid w:val="00EC770E"/>
    <w:rsid w:val="00EC7CE8"/>
    <w:rsid w:val="00ED113E"/>
    <w:rsid w:val="00ED2940"/>
    <w:rsid w:val="00ED451E"/>
    <w:rsid w:val="00ED48DE"/>
    <w:rsid w:val="00ED493B"/>
    <w:rsid w:val="00ED5F10"/>
    <w:rsid w:val="00EE0BEB"/>
    <w:rsid w:val="00EE1C46"/>
    <w:rsid w:val="00EE29E6"/>
    <w:rsid w:val="00EE2A20"/>
    <w:rsid w:val="00EE3277"/>
    <w:rsid w:val="00EE344E"/>
    <w:rsid w:val="00EE3CDD"/>
    <w:rsid w:val="00EE3D0F"/>
    <w:rsid w:val="00EE5242"/>
    <w:rsid w:val="00EE5299"/>
    <w:rsid w:val="00EE5872"/>
    <w:rsid w:val="00EE6C59"/>
    <w:rsid w:val="00EE7D7C"/>
    <w:rsid w:val="00EF318C"/>
    <w:rsid w:val="00EF510A"/>
    <w:rsid w:val="00EF60EE"/>
    <w:rsid w:val="00EF631E"/>
    <w:rsid w:val="00EF7B51"/>
    <w:rsid w:val="00F01A4E"/>
    <w:rsid w:val="00F020EF"/>
    <w:rsid w:val="00F02158"/>
    <w:rsid w:val="00F03BBD"/>
    <w:rsid w:val="00F0500C"/>
    <w:rsid w:val="00F05F72"/>
    <w:rsid w:val="00F06468"/>
    <w:rsid w:val="00F10DD1"/>
    <w:rsid w:val="00F10ECF"/>
    <w:rsid w:val="00F10FD5"/>
    <w:rsid w:val="00F133BA"/>
    <w:rsid w:val="00F13634"/>
    <w:rsid w:val="00F15B08"/>
    <w:rsid w:val="00F173C0"/>
    <w:rsid w:val="00F2051D"/>
    <w:rsid w:val="00F205CB"/>
    <w:rsid w:val="00F21E0C"/>
    <w:rsid w:val="00F230DC"/>
    <w:rsid w:val="00F24D63"/>
    <w:rsid w:val="00F2526C"/>
    <w:rsid w:val="00F25D98"/>
    <w:rsid w:val="00F300FB"/>
    <w:rsid w:val="00F31C19"/>
    <w:rsid w:val="00F326BE"/>
    <w:rsid w:val="00F338A5"/>
    <w:rsid w:val="00F35626"/>
    <w:rsid w:val="00F370FA"/>
    <w:rsid w:val="00F3759E"/>
    <w:rsid w:val="00F377DB"/>
    <w:rsid w:val="00F37945"/>
    <w:rsid w:val="00F40862"/>
    <w:rsid w:val="00F41373"/>
    <w:rsid w:val="00F42389"/>
    <w:rsid w:val="00F42C68"/>
    <w:rsid w:val="00F43C1D"/>
    <w:rsid w:val="00F4497A"/>
    <w:rsid w:val="00F4564E"/>
    <w:rsid w:val="00F45C12"/>
    <w:rsid w:val="00F4784E"/>
    <w:rsid w:val="00F47D85"/>
    <w:rsid w:val="00F509A0"/>
    <w:rsid w:val="00F511B2"/>
    <w:rsid w:val="00F52595"/>
    <w:rsid w:val="00F532DB"/>
    <w:rsid w:val="00F54A29"/>
    <w:rsid w:val="00F5645F"/>
    <w:rsid w:val="00F60AE3"/>
    <w:rsid w:val="00F617F8"/>
    <w:rsid w:val="00F63DED"/>
    <w:rsid w:val="00F6657B"/>
    <w:rsid w:val="00F67889"/>
    <w:rsid w:val="00F67CB8"/>
    <w:rsid w:val="00F707CB"/>
    <w:rsid w:val="00F70DAB"/>
    <w:rsid w:val="00F712B5"/>
    <w:rsid w:val="00F71DC8"/>
    <w:rsid w:val="00F73899"/>
    <w:rsid w:val="00F75A22"/>
    <w:rsid w:val="00F7702F"/>
    <w:rsid w:val="00F772FF"/>
    <w:rsid w:val="00F77F6E"/>
    <w:rsid w:val="00F80C9F"/>
    <w:rsid w:val="00F81AAF"/>
    <w:rsid w:val="00F82C3C"/>
    <w:rsid w:val="00F905FF"/>
    <w:rsid w:val="00F90DBE"/>
    <w:rsid w:val="00F918D7"/>
    <w:rsid w:val="00F91FD6"/>
    <w:rsid w:val="00F94151"/>
    <w:rsid w:val="00F9487C"/>
    <w:rsid w:val="00F95108"/>
    <w:rsid w:val="00F96122"/>
    <w:rsid w:val="00F962B7"/>
    <w:rsid w:val="00FA0CE0"/>
    <w:rsid w:val="00FA1051"/>
    <w:rsid w:val="00FA2311"/>
    <w:rsid w:val="00FA300E"/>
    <w:rsid w:val="00FA3A3B"/>
    <w:rsid w:val="00FA48BF"/>
    <w:rsid w:val="00FA4E49"/>
    <w:rsid w:val="00FA54AF"/>
    <w:rsid w:val="00FA5792"/>
    <w:rsid w:val="00FB01A2"/>
    <w:rsid w:val="00FB27B0"/>
    <w:rsid w:val="00FB33F2"/>
    <w:rsid w:val="00FB3771"/>
    <w:rsid w:val="00FB6386"/>
    <w:rsid w:val="00FB658A"/>
    <w:rsid w:val="00FB708D"/>
    <w:rsid w:val="00FB7535"/>
    <w:rsid w:val="00FC0445"/>
    <w:rsid w:val="00FC0A3B"/>
    <w:rsid w:val="00FC0EBF"/>
    <w:rsid w:val="00FC1888"/>
    <w:rsid w:val="00FC1982"/>
    <w:rsid w:val="00FC28D3"/>
    <w:rsid w:val="00FC28E0"/>
    <w:rsid w:val="00FC350A"/>
    <w:rsid w:val="00FC4D11"/>
    <w:rsid w:val="00FC4DE8"/>
    <w:rsid w:val="00FC58CA"/>
    <w:rsid w:val="00FC61F2"/>
    <w:rsid w:val="00FC645C"/>
    <w:rsid w:val="00FD059D"/>
    <w:rsid w:val="00FD20DE"/>
    <w:rsid w:val="00FD3DC1"/>
    <w:rsid w:val="00FD6873"/>
    <w:rsid w:val="00FE06FA"/>
    <w:rsid w:val="00FE0F7C"/>
    <w:rsid w:val="00FE265D"/>
    <w:rsid w:val="00FE3608"/>
    <w:rsid w:val="00FE5A5D"/>
    <w:rsid w:val="00FE7D45"/>
    <w:rsid w:val="00FF35B8"/>
    <w:rsid w:val="00FF3C92"/>
    <w:rsid w:val="00FF5D71"/>
    <w:rsid w:val="00FF799A"/>
    <w:rsid w:val="00FF7FA6"/>
    <w:rsid w:val="0143411D"/>
    <w:rsid w:val="02787FDC"/>
    <w:rsid w:val="033C2749"/>
    <w:rsid w:val="0723042B"/>
    <w:rsid w:val="07E453DD"/>
    <w:rsid w:val="08D63542"/>
    <w:rsid w:val="09953DFD"/>
    <w:rsid w:val="0A3829DA"/>
    <w:rsid w:val="0AFF1B4D"/>
    <w:rsid w:val="0BE36AC5"/>
    <w:rsid w:val="14061248"/>
    <w:rsid w:val="151C6319"/>
    <w:rsid w:val="1649436A"/>
    <w:rsid w:val="17DF64D5"/>
    <w:rsid w:val="180724CF"/>
    <w:rsid w:val="182A123D"/>
    <w:rsid w:val="196C1A7B"/>
    <w:rsid w:val="1A832DC4"/>
    <w:rsid w:val="1AF84A3D"/>
    <w:rsid w:val="1C3C6FD0"/>
    <w:rsid w:val="1DD37913"/>
    <w:rsid w:val="1EC11B38"/>
    <w:rsid w:val="1F225736"/>
    <w:rsid w:val="20013B3E"/>
    <w:rsid w:val="20C75A28"/>
    <w:rsid w:val="21686A58"/>
    <w:rsid w:val="22C721B3"/>
    <w:rsid w:val="22DD1A14"/>
    <w:rsid w:val="24344ABB"/>
    <w:rsid w:val="27276286"/>
    <w:rsid w:val="294C12DF"/>
    <w:rsid w:val="2C140033"/>
    <w:rsid w:val="2D274EB0"/>
    <w:rsid w:val="2DA040E2"/>
    <w:rsid w:val="33BD57B6"/>
    <w:rsid w:val="38B11B17"/>
    <w:rsid w:val="3AC31BA8"/>
    <w:rsid w:val="3C935E9B"/>
    <w:rsid w:val="3DBA04CA"/>
    <w:rsid w:val="3DEF2038"/>
    <w:rsid w:val="40C82DA4"/>
    <w:rsid w:val="41881063"/>
    <w:rsid w:val="44104B39"/>
    <w:rsid w:val="44A533E1"/>
    <w:rsid w:val="46143D29"/>
    <w:rsid w:val="46276BCE"/>
    <w:rsid w:val="46416193"/>
    <w:rsid w:val="47204444"/>
    <w:rsid w:val="47AE5221"/>
    <w:rsid w:val="4CA25B26"/>
    <w:rsid w:val="4CF545D5"/>
    <w:rsid w:val="4FFA1D69"/>
    <w:rsid w:val="5032052A"/>
    <w:rsid w:val="51A40177"/>
    <w:rsid w:val="535B0E1F"/>
    <w:rsid w:val="53D9512E"/>
    <w:rsid w:val="547B4937"/>
    <w:rsid w:val="574528A5"/>
    <w:rsid w:val="58891B58"/>
    <w:rsid w:val="5A126F96"/>
    <w:rsid w:val="5B2725BB"/>
    <w:rsid w:val="5B550779"/>
    <w:rsid w:val="5C6C30FD"/>
    <w:rsid w:val="5DD700EB"/>
    <w:rsid w:val="60CB2FEC"/>
    <w:rsid w:val="622F6BE2"/>
    <w:rsid w:val="668626A0"/>
    <w:rsid w:val="67DA3CA4"/>
    <w:rsid w:val="68F875EC"/>
    <w:rsid w:val="6B9D39A0"/>
    <w:rsid w:val="6BD6785C"/>
    <w:rsid w:val="6E5F024A"/>
    <w:rsid w:val="6ED65330"/>
    <w:rsid w:val="6F6B477F"/>
    <w:rsid w:val="70953BA2"/>
    <w:rsid w:val="711A651B"/>
    <w:rsid w:val="753F547F"/>
    <w:rsid w:val="76017F2D"/>
    <w:rsid w:val="7682117E"/>
    <w:rsid w:val="778F4952"/>
    <w:rsid w:val="792417D5"/>
    <w:rsid w:val="797B0771"/>
    <w:rsid w:val="7A18047E"/>
    <w:rsid w:val="7B372318"/>
    <w:rsid w:val="7CAA21CE"/>
    <w:rsid w:val="7CCD3D8C"/>
    <w:rsid w:val="7D7D2617"/>
    <w:rsid w:val="7D823C8F"/>
    <w:rsid w:val="7DF72A4C"/>
    <w:rsid w:val="7E2A41CD"/>
    <w:rsid w:val="7FC85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802BE54"/>
  <w15:docId w15:val="{0F8DA826-A3CF-4821-91F9-C2FE8369C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uiPriority="99"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E3346"/>
    <w:pPr>
      <w:spacing w:after="180" w:line="259" w:lineRule="auto"/>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line="259" w:lineRule="auto"/>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after="160" w:line="259" w:lineRule="auto"/>
      <w:ind w:left="567" w:right="425" w:hanging="567"/>
    </w:pPr>
    <w:rPr>
      <w:rFonts w:ascii="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link w:val="a8"/>
    <w:uiPriority w:val="99"/>
    <w:qFormat/>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qFormat/>
    <w:pPr>
      <w:widowControl w:val="0"/>
      <w:spacing w:after="160" w:line="259" w:lineRule="auto"/>
    </w:pPr>
    <w:rPr>
      <w:rFonts w:ascii="Arial" w:hAnsi="Arial"/>
      <w:b/>
      <w:sz w:val="18"/>
      <w:lang w:val="en-GB" w:eastAsia="en-US"/>
    </w:rPr>
  </w:style>
  <w:style w:type="paragraph" w:styleId="ac">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uiPriority w:val="99"/>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after="160"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Char1"/>
    <w:qFormat/>
  </w:style>
  <w:style w:type="paragraph" w:customStyle="1" w:styleId="B2">
    <w:name w:val="B2"/>
    <w:basedOn w:val="20"/>
    <w:link w:val="B2Char"/>
    <w:qFormat/>
  </w:style>
  <w:style w:type="paragraph" w:customStyle="1" w:styleId="B3">
    <w:name w:val="B3"/>
    <w:basedOn w:val="30"/>
    <w:link w:val="B3Char2"/>
    <w:qFormat/>
  </w:style>
  <w:style w:type="paragraph" w:customStyle="1" w:styleId="B4">
    <w:name w:val="B4"/>
    <w:basedOn w:val="41"/>
    <w:link w:val="B4Char"/>
    <w:qFormat/>
  </w:style>
  <w:style w:type="paragraph" w:customStyle="1" w:styleId="B5">
    <w:name w:val="B5"/>
    <w:basedOn w:val="51"/>
    <w:link w:val="B5Char"/>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59" w:lineRule="auto"/>
    </w:pPr>
    <w:rPr>
      <w:rFonts w:ascii="Arial" w:hAnsi="Arial"/>
      <w:lang w:val="en-GB" w:eastAsia="en-US"/>
    </w:rPr>
  </w:style>
  <w:style w:type="paragraph" w:customStyle="1" w:styleId="tdoc-header">
    <w:name w:val="tdoc-header"/>
    <w:qFormat/>
    <w:pPr>
      <w:spacing w:after="160" w:line="259" w:lineRule="auto"/>
    </w:pPr>
    <w:rPr>
      <w:rFonts w:ascii="Arial" w:hAnsi="Arial"/>
      <w:sz w:val="24"/>
      <w:lang w:val="en-GB" w:eastAsia="en-US"/>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B1Char1">
    <w:name w:val="B1 Char1"/>
    <w:link w:val="B1"/>
    <w:qFormat/>
    <w:locked/>
    <w:rPr>
      <w:rFonts w:ascii="Times New Roman" w:hAnsi="Times New Roman"/>
      <w:lang w:val="en-GB" w:eastAsia="en-US"/>
    </w:rPr>
  </w:style>
  <w:style w:type="character" w:customStyle="1" w:styleId="B2Char">
    <w:name w:val="B2 Char"/>
    <w:link w:val="B2"/>
    <w:qFormat/>
    <w:locked/>
    <w:rPr>
      <w:rFonts w:ascii="Times New Roman" w:hAnsi="Times New Roman"/>
      <w:lang w:val="en-GB" w:eastAsia="en-US"/>
    </w:rPr>
  </w:style>
  <w:style w:type="character" w:customStyle="1" w:styleId="B3Char2">
    <w:name w:val="B3 Char2"/>
    <w:link w:val="B3"/>
    <w:qFormat/>
    <w:locked/>
    <w:rPr>
      <w:rFonts w:ascii="Times New Roman" w:hAnsi="Times New Roman"/>
      <w:lang w:val="en-GB" w:eastAsia="en-US"/>
    </w:rPr>
  </w:style>
  <w:style w:type="character" w:customStyle="1" w:styleId="PLChar">
    <w:name w:val="PL Char"/>
    <w:link w:val="PL"/>
    <w:qFormat/>
    <w:rPr>
      <w:rFonts w:ascii="Courier New" w:hAnsi="Courier New"/>
      <w:sz w:val="16"/>
      <w:lang w:val="en-GB" w:eastAsia="en-US"/>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paragraph" w:customStyle="1" w:styleId="11">
    <w:name w:val="正文1"/>
    <w:qFormat/>
    <w:pPr>
      <w:overflowPunct w:val="0"/>
      <w:autoSpaceDE w:val="0"/>
      <w:autoSpaceDN w:val="0"/>
      <w:adjustRightInd w:val="0"/>
      <w:spacing w:before="100" w:beforeAutospacing="1" w:after="180" w:line="259" w:lineRule="auto"/>
      <w:textAlignment w:val="baseline"/>
    </w:pPr>
    <w:rPr>
      <w:rFonts w:ascii="Times New Roman" w:hAnsi="Times New Roman"/>
      <w:sz w:val="24"/>
      <w:szCs w:val="24"/>
    </w:rPr>
  </w:style>
  <w:style w:type="character" w:customStyle="1" w:styleId="TFChar">
    <w:name w:val="TF Char"/>
    <w:link w:val="TF"/>
    <w:qFormat/>
    <w:rPr>
      <w:rFonts w:ascii="Arial" w:hAnsi="Arial"/>
      <w:b/>
      <w:lang w:val="en-GB" w:eastAsia="en-US"/>
    </w:rPr>
  </w:style>
  <w:style w:type="paragraph" w:customStyle="1" w:styleId="24">
    <w:name w:val="正文2"/>
    <w:qFormat/>
    <w:pPr>
      <w:spacing w:before="100" w:beforeAutospacing="1" w:after="180" w:line="259" w:lineRule="auto"/>
    </w:pPr>
    <w:rPr>
      <w:rFonts w:ascii="Times New Roman" w:hAnsi="Times New Roman"/>
      <w:sz w:val="24"/>
      <w:szCs w:val="24"/>
    </w:rPr>
  </w:style>
  <w:style w:type="character" w:customStyle="1" w:styleId="B4Char">
    <w:name w:val="B4 Char"/>
    <w:link w:val="B4"/>
    <w:qFormat/>
    <w:rPr>
      <w:rFonts w:ascii="Times New Roman" w:hAnsi="Times New Roman"/>
      <w:lang w:val="en-GB" w:eastAsia="en-US"/>
    </w:rPr>
  </w:style>
  <w:style w:type="character" w:customStyle="1" w:styleId="B5Char">
    <w:name w:val="B5 Char"/>
    <w:link w:val="B5"/>
    <w:qFormat/>
    <w:rPr>
      <w:rFonts w:ascii="Times New Roman" w:hAnsi="Times New Roman"/>
      <w:lang w:val="en-GB" w:eastAsia="en-US"/>
    </w:rPr>
  </w:style>
  <w:style w:type="paragraph" w:customStyle="1" w:styleId="B6">
    <w:name w:val="B6"/>
    <w:basedOn w:val="B5"/>
    <w:link w:val="B6Char"/>
    <w:qFormat/>
    <w:pPr>
      <w:overflowPunct w:val="0"/>
      <w:autoSpaceDE w:val="0"/>
      <w:autoSpaceDN w:val="0"/>
      <w:adjustRightInd w:val="0"/>
      <w:spacing w:line="240" w:lineRule="auto"/>
      <w:ind w:left="1985"/>
      <w:textAlignment w:val="baseline"/>
    </w:pPr>
    <w:rPr>
      <w:rFonts w:eastAsia="Times New Roman"/>
      <w:lang w:val="zh-CN" w:eastAsia="ja-JP"/>
    </w:rPr>
  </w:style>
  <w:style w:type="character" w:customStyle="1" w:styleId="B6Char">
    <w:name w:val="B6 Char"/>
    <w:link w:val="B6"/>
    <w:qFormat/>
    <w:rPr>
      <w:rFonts w:ascii="Times New Roman" w:eastAsia="Times New Roman" w:hAnsi="Times New Roman"/>
      <w:lang w:val="zh-CN" w:eastAsia="ja-JP"/>
    </w:rPr>
  </w:style>
  <w:style w:type="paragraph" w:styleId="af2">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numbered,P"/>
    <w:basedOn w:val="a"/>
    <w:link w:val="af3"/>
    <w:uiPriority w:val="34"/>
    <w:qFormat/>
    <w:rsid w:val="00681278"/>
    <w:pPr>
      <w:ind w:firstLineChars="200" w:firstLine="420"/>
    </w:pPr>
  </w:style>
  <w:style w:type="paragraph" w:styleId="af4">
    <w:name w:val="Revision"/>
    <w:hidden/>
    <w:uiPriority w:val="99"/>
    <w:semiHidden/>
    <w:rsid w:val="005B0A00"/>
    <w:rPr>
      <w:rFonts w:ascii="Times New Roman" w:hAnsi="Times New Roman"/>
      <w:lang w:val="en-GB" w:eastAsia="en-US"/>
    </w:rPr>
  </w:style>
  <w:style w:type="character" w:customStyle="1" w:styleId="apple-converted-space">
    <w:name w:val="apple-converted-space"/>
    <w:basedOn w:val="a0"/>
    <w:rsid w:val="002134C1"/>
  </w:style>
  <w:style w:type="paragraph" w:customStyle="1" w:styleId="Doc-title">
    <w:name w:val="Doc-title"/>
    <w:basedOn w:val="a"/>
    <w:next w:val="Doc-text2"/>
    <w:link w:val="Doc-titleChar"/>
    <w:qFormat/>
    <w:rsid w:val="00680125"/>
    <w:pPr>
      <w:overflowPunct w:val="0"/>
      <w:autoSpaceDE w:val="0"/>
      <w:autoSpaceDN w:val="0"/>
      <w:adjustRightInd w:val="0"/>
      <w:spacing w:before="60" w:after="0" w:line="240" w:lineRule="auto"/>
      <w:ind w:left="1259" w:hanging="1259"/>
      <w:textAlignment w:val="baseline"/>
    </w:pPr>
    <w:rPr>
      <w:rFonts w:ascii="Arial" w:eastAsia="Times New Roman" w:hAnsi="Arial"/>
      <w:noProof/>
      <w:lang w:eastAsia="ja-JP"/>
    </w:rPr>
  </w:style>
  <w:style w:type="character" w:customStyle="1" w:styleId="Doc-titleChar">
    <w:name w:val="Doc-title Char"/>
    <w:link w:val="Doc-title"/>
    <w:qFormat/>
    <w:rsid w:val="00680125"/>
    <w:rPr>
      <w:rFonts w:ascii="Arial" w:eastAsia="Times New Roman" w:hAnsi="Arial"/>
      <w:noProof/>
      <w:lang w:val="en-GB" w:eastAsia="ja-JP"/>
    </w:rPr>
  </w:style>
  <w:style w:type="table" w:styleId="af5">
    <w:name w:val="Table Grid"/>
    <w:aliases w:val="TableGrid"/>
    <w:basedOn w:val="a1"/>
    <w:uiPriority w:val="39"/>
    <w:qFormat/>
    <w:rsid w:val="002B50A2"/>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050996"/>
    <w:rPr>
      <w:lang w:eastAsia="en-US"/>
    </w:rPr>
  </w:style>
  <w:style w:type="character" w:customStyle="1" w:styleId="a8">
    <w:name w:val="批注文字 字符"/>
    <w:basedOn w:val="a0"/>
    <w:link w:val="a7"/>
    <w:uiPriority w:val="99"/>
    <w:rsid w:val="001E40CA"/>
    <w:rPr>
      <w:rFonts w:ascii="Times New Roman" w:hAnsi="Times New Roman"/>
      <w:lang w:val="en-GB" w:eastAsia="en-US"/>
    </w:rPr>
  </w:style>
  <w:style w:type="character" w:customStyle="1" w:styleId="af3">
    <w:name w:val="列表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f2"/>
    <w:uiPriority w:val="34"/>
    <w:qFormat/>
    <w:locked/>
    <w:rsid w:val="001E40CA"/>
    <w:rPr>
      <w:rFonts w:ascii="Times New Roman" w:hAnsi="Times New Roman"/>
      <w:lang w:val="en-GB" w:eastAsia="en-US"/>
    </w:rPr>
  </w:style>
  <w:style w:type="character" w:customStyle="1" w:styleId="Doc-text2Char">
    <w:name w:val="Doc-text2 Char"/>
    <w:basedOn w:val="a0"/>
    <w:link w:val="Doc-text2"/>
    <w:rsid w:val="001E40CA"/>
    <w:rPr>
      <w:rFonts w:ascii="Arial" w:eastAsia="MS Mincho" w:hAnsi="Arial"/>
      <w:szCs w:val="24"/>
      <w:lang w:val="zh-CN" w:eastAsia="en-GB"/>
    </w:rPr>
  </w:style>
  <w:style w:type="paragraph" w:customStyle="1" w:styleId="proposal">
    <w:name w:val="proposal"/>
    <w:basedOn w:val="af6"/>
    <w:next w:val="a"/>
    <w:link w:val="proposalChar"/>
    <w:qFormat/>
    <w:rsid w:val="00406A22"/>
    <w:pPr>
      <w:numPr>
        <w:numId w:val="41"/>
      </w:numPr>
      <w:spacing w:beforeLines="50" w:before="120" w:afterLines="50" w:line="240" w:lineRule="auto"/>
      <w:jc w:val="both"/>
    </w:pPr>
    <w:rPr>
      <w:rFonts w:eastAsia="宋体"/>
      <w:b/>
      <w:lang w:val="en-US" w:eastAsia="zh-CN"/>
    </w:rPr>
  </w:style>
  <w:style w:type="character" w:customStyle="1" w:styleId="proposalChar">
    <w:name w:val="proposal Char"/>
    <w:link w:val="proposal"/>
    <w:rsid w:val="00406A22"/>
    <w:rPr>
      <w:rFonts w:ascii="Times New Roman" w:eastAsia="宋体" w:hAnsi="Times New Roman"/>
      <w:b/>
    </w:rPr>
  </w:style>
  <w:style w:type="paragraph" w:styleId="af6">
    <w:name w:val="Body Text"/>
    <w:basedOn w:val="a"/>
    <w:link w:val="af7"/>
    <w:semiHidden/>
    <w:unhideWhenUsed/>
    <w:rsid w:val="00406A22"/>
    <w:pPr>
      <w:spacing w:after="120"/>
    </w:pPr>
  </w:style>
  <w:style w:type="character" w:customStyle="1" w:styleId="af7">
    <w:name w:val="正文文本 字符"/>
    <w:basedOn w:val="a0"/>
    <w:link w:val="af6"/>
    <w:semiHidden/>
    <w:rsid w:val="00406A22"/>
    <w:rPr>
      <w:rFonts w:ascii="Times New Roman" w:hAnsi="Times New Roman"/>
      <w:lang w:val="en-GB" w:eastAsia="en-US"/>
    </w:rPr>
  </w:style>
  <w:style w:type="paragraph" w:styleId="af8">
    <w:name w:val="caption"/>
    <w:basedOn w:val="a"/>
    <w:next w:val="a"/>
    <w:unhideWhenUsed/>
    <w:qFormat/>
    <w:rsid w:val="001B367E"/>
    <w:rPr>
      <w:rFonts w:asciiTheme="majorHAnsi" w:eastAsia="黑体" w:hAnsiTheme="majorHAnsi" w:cstheme="majorBidi"/>
    </w:rPr>
  </w:style>
  <w:style w:type="paragraph" w:styleId="af9">
    <w:name w:val="Normal (Web)"/>
    <w:basedOn w:val="a"/>
    <w:uiPriority w:val="99"/>
    <w:semiHidden/>
    <w:unhideWhenUsed/>
    <w:rsid w:val="00FA3A3B"/>
    <w:pPr>
      <w:spacing w:before="100" w:beforeAutospacing="1" w:after="100" w:afterAutospacing="1" w:line="240" w:lineRule="auto"/>
    </w:pPr>
    <w:rPr>
      <w:rFonts w:ascii="宋体" w:eastAsia="宋体" w:hAnsi="宋体" w:cs="宋体"/>
      <w:sz w:val="24"/>
      <w:szCs w:val="24"/>
      <w:lang w:val="en-US" w:eastAsia="zh-CN"/>
    </w:rPr>
  </w:style>
  <w:style w:type="character" w:styleId="afa">
    <w:name w:val="Strong"/>
    <w:basedOn w:val="a0"/>
    <w:uiPriority w:val="22"/>
    <w:qFormat/>
    <w:rsid w:val="00FA3A3B"/>
    <w:rPr>
      <w:b/>
      <w:bCs/>
    </w:rPr>
  </w:style>
  <w:style w:type="paragraph" w:customStyle="1" w:styleId="Proposal0">
    <w:name w:val="Proposal"/>
    <w:basedOn w:val="a"/>
    <w:link w:val="ProposalChar0"/>
    <w:qFormat/>
    <w:rsid w:val="000D7E60"/>
    <w:pPr>
      <w:tabs>
        <w:tab w:val="left" w:pos="1701"/>
      </w:tabs>
      <w:overflowPunct w:val="0"/>
      <w:autoSpaceDE w:val="0"/>
      <w:autoSpaceDN w:val="0"/>
      <w:adjustRightInd w:val="0"/>
      <w:spacing w:after="120" w:line="240" w:lineRule="auto"/>
      <w:jc w:val="both"/>
      <w:textAlignment w:val="baseline"/>
    </w:pPr>
    <w:rPr>
      <w:rFonts w:ascii="Arial" w:eastAsia="Times New Roman" w:hAnsi="Arial"/>
      <w:b/>
      <w:bCs/>
      <w:lang w:eastAsia="zh-CN"/>
    </w:rPr>
  </w:style>
  <w:style w:type="character" w:customStyle="1" w:styleId="ProposalChar0">
    <w:name w:val="Proposal Char"/>
    <w:link w:val="Proposal0"/>
    <w:rsid w:val="000D7E60"/>
    <w:rPr>
      <w:rFonts w:ascii="Arial" w:eastAsia="Times New Roman" w:hAnsi="Arial"/>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214264">
      <w:bodyDiv w:val="1"/>
      <w:marLeft w:val="0"/>
      <w:marRight w:val="0"/>
      <w:marTop w:val="0"/>
      <w:marBottom w:val="0"/>
      <w:divBdr>
        <w:top w:val="none" w:sz="0" w:space="0" w:color="auto"/>
        <w:left w:val="none" w:sz="0" w:space="0" w:color="auto"/>
        <w:bottom w:val="none" w:sz="0" w:space="0" w:color="auto"/>
        <w:right w:val="none" w:sz="0" w:space="0" w:color="auto"/>
      </w:divBdr>
    </w:div>
    <w:div w:id="237403596">
      <w:bodyDiv w:val="1"/>
      <w:marLeft w:val="0"/>
      <w:marRight w:val="0"/>
      <w:marTop w:val="0"/>
      <w:marBottom w:val="0"/>
      <w:divBdr>
        <w:top w:val="none" w:sz="0" w:space="0" w:color="auto"/>
        <w:left w:val="none" w:sz="0" w:space="0" w:color="auto"/>
        <w:bottom w:val="none" w:sz="0" w:space="0" w:color="auto"/>
        <w:right w:val="none" w:sz="0" w:space="0" w:color="auto"/>
      </w:divBdr>
    </w:div>
    <w:div w:id="685324773">
      <w:bodyDiv w:val="1"/>
      <w:marLeft w:val="0"/>
      <w:marRight w:val="0"/>
      <w:marTop w:val="0"/>
      <w:marBottom w:val="0"/>
      <w:divBdr>
        <w:top w:val="none" w:sz="0" w:space="0" w:color="auto"/>
        <w:left w:val="none" w:sz="0" w:space="0" w:color="auto"/>
        <w:bottom w:val="none" w:sz="0" w:space="0" w:color="auto"/>
        <w:right w:val="none" w:sz="0" w:space="0" w:color="auto"/>
      </w:divBdr>
    </w:div>
    <w:div w:id="720636796">
      <w:bodyDiv w:val="1"/>
      <w:marLeft w:val="0"/>
      <w:marRight w:val="0"/>
      <w:marTop w:val="0"/>
      <w:marBottom w:val="0"/>
      <w:divBdr>
        <w:top w:val="none" w:sz="0" w:space="0" w:color="auto"/>
        <w:left w:val="none" w:sz="0" w:space="0" w:color="auto"/>
        <w:bottom w:val="none" w:sz="0" w:space="0" w:color="auto"/>
        <w:right w:val="none" w:sz="0" w:space="0" w:color="auto"/>
      </w:divBdr>
      <w:divsChild>
        <w:div w:id="854465579">
          <w:marLeft w:val="0"/>
          <w:marRight w:val="0"/>
          <w:marTop w:val="120"/>
          <w:marBottom w:val="120"/>
          <w:divBdr>
            <w:top w:val="single" w:sz="2" w:space="0" w:color="auto"/>
            <w:left w:val="single" w:sz="2" w:space="0" w:color="auto"/>
            <w:bottom w:val="single" w:sz="2" w:space="0" w:color="auto"/>
            <w:right w:val="single" w:sz="2" w:space="0" w:color="auto"/>
          </w:divBdr>
        </w:div>
        <w:div w:id="16184859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799493892">
      <w:bodyDiv w:val="1"/>
      <w:marLeft w:val="0"/>
      <w:marRight w:val="0"/>
      <w:marTop w:val="0"/>
      <w:marBottom w:val="0"/>
      <w:divBdr>
        <w:top w:val="none" w:sz="0" w:space="0" w:color="auto"/>
        <w:left w:val="none" w:sz="0" w:space="0" w:color="auto"/>
        <w:bottom w:val="none" w:sz="0" w:space="0" w:color="auto"/>
        <w:right w:val="none" w:sz="0" w:space="0" w:color="auto"/>
      </w:divBdr>
    </w:div>
    <w:div w:id="821115448">
      <w:bodyDiv w:val="1"/>
      <w:marLeft w:val="0"/>
      <w:marRight w:val="0"/>
      <w:marTop w:val="0"/>
      <w:marBottom w:val="0"/>
      <w:divBdr>
        <w:top w:val="none" w:sz="0" w:space="0" w:color="auto"/>
        <w:left w:val="none" w:sz="0" w:space="0" w:color="auto"/>
        <w:bottom w:val="none" w:sz="0" w:space="0" w:color="auto"/>
        <w:right w:val="none" w:sz="0" w:space="0" w:color="auto"/>
      </w:divBdr>
    </w:div>
    <w:div w:id="846823306">
      <w:bodyDiv w:val="1"/>
      <w:marLeft w:val="0"/>
      <w:marRight w:val="0"/>
      <w:marTop w:val="0"/>
      <w:marBottom w:val="0"/>
      <w:divBdr>
        <w:top w:val="none" w:sz="0" w:space="0" w:color="auto"/>
        <w:left w:val="none" w:sz="0" w:space="0" w:color="auto"/>
        <w:bottom w:val="none" w:sz="0" w:space="0" w:color="auto"/>
        <w:right w:val="none" w:sz="0" w:space="0" w:color="auto"/>
      </w:divBdr>
    </w:div>
    <w:div w:id="896091405">
      <w:bodyDiv w:val="1"/>
      <w:marLeft w:val="0"/>
      <w:marRight w:val="0"/>
      <w:marTop w:val="0"/>
      <w:marBottom w:val="0"/>
      <w:divBdr>
        <w:top w:val="none" w:sz="0" w:space="0" w:color="auto"/>
        <w:left w:val="none" w:sz="0" w:space="0" w:color="auto"/>
        <w:bottom w:val="none" w:sz="0" w:space="0" w:color="auto"/>
        <w:right w:val="none" w:sz="0" w:space="0" w:color="auto"/>
      </w:divBdr>
    </w:div>
    <w:div w:id="1254048508">
      <w:bodyDiv w:val="1"/>
      <w:marLeft w:val="0"/>
      <w:marRight w:val="0"/>
      <w:marTop w:val="0"/>
      <w:marBottom w:val="0"/>
      <w:divBdr>
        <w:top w:val="none" w:sz="0" w:space="0" w:color="auto"/>
        <w:left w:val="none" w:sz="0" w:space="0" w:color="auto"/>
        <w:bottom w:val="none" w:sz="0" w:space="0" w:color="auto"/>
        <w:right w:val="none" w:sz="0" w:space="0" w:color="auto"/>
      </w:divBdr>
    </w:div>
    <w:div w:id="1719014467">
      <w:bodyDiv w:val="1"/>
      <w:marLeft w:val="0"/>
      <w:marRight w:val="0"/>
      <w:marTop w:val="0"/>
      <w:marBottom w:val="0"/>
      <w:divBdr>
        <w:top w:val="none" w:sz="0" w:space="0" w:color="auto"/>
        <w:left w:val="none" w:sz="0" w:space="0" w:color="auto"/>
        <w:bottom w:val="none" w:sz="0" w:space="0" w:color="auto"/>
        <w:right w:val="none" w:sz="0" w:space="0" w:color="auto"/>
      </w:divBdr>
    </w:div>
    <w:div w:id="1800104713">
      <w:bodyDiv w:val="1"/>
      <w:marLeft w:val="0"/>
      <w:marRight w:val="0"/>
      <w:marTop w:val="0"/>
      <w:marBottom w:val="0"/>
      <w:divBdr>
        <w:top w:val="none" w:sz="0" w:space="0" w:color="auto"/>
        <w:left w:val="none" w:sz="0" w:space="0" w:color="auto"/>
        <w:bottom w:val="none" w:sz="0" w:space="0" w:color="auto"/>
        <w:right w:val="none" w:sz="0" w:space="0" w:color="auto"/>
      </w:divBdr>
    </w:div>
    <w:div w:id="21442255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hyperlink" Target="https://www.itu.int/dms_pubrec/itu-r/rec/m/R-REC-M.2160-0-202311-I!!PDF-E.pdf" TargetMode="External"/><Relationship Id="rId3" Type="http://schemas.openxmlformats.org/officeDocument/2006/relationships/customXml" Target="../customXml/item2.xml"/><Relationship Id="rId21" Type="http://schemas.openxmlformats.org/officeDocument/2006/relationships/diagramLayout" Target="diagrams/layout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diagramData" Target="diagrams/data1.xml"/><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microsoft.com/office/2007/relationships/diagramDrawing" Target="diagrams/drawing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diagramColors" Target="diagrams/colors1.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ti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diagramQuickStyle" Target="diagrams/quickStyle1.xml"/><Relationship Id="rId27"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63141-E00D-46D5-B708-6B201DC9AE50}" type="doc">
      <dgm:prSet loTypeId="urn:microsoft.com/office/officeart/2005/8/layout/cycle6" loCatId="cycle" qsTypeId="urn:microsoft.com/office/officeart/2005/8/quickstyle/simple1" qsCatId="simple" csTypeId="urn:microsoft.com/office/officeart/2005/8/colors/accent0_3" csCatId="mainScheme" phldr="1"/>
      <dgm:spPr/>
      <dgm:t>
        <a:bodyPr/>
        <a:lstStyle/>
        <a:p>
          <a:endParaRPr lang="zh-CN" altLang="en-US"/>
        </a:p>
      </dgm:t>
    </dgm:pt>
    <dgm:pt modelId="{73214C97-4DC9-4BD0-82A6-CC31660A0C6D}">
      <dgm:prSet phldrT="[文本]"/>
      <dgm:spPr/>
      <dgm:t>
        <a:bodyPr/>
        <a:lstStyle/>
        <a:p>
          <a:pPr algn="ctr"/>
          <a:r>
            <a:rPr lang="en-US" b="1"/>
            <a:t>Variable packet size</a:t>
          </a:r>
          <a:endParaRPr lang="zh-CN" altLang="en-US" b="1"/>
        </a:p>
      </dgm:t>
    </dgm:pt>
    <dgm:pt modelId="{45111169-1A05-4C88-BCC7-EE6BE0D13F25}" type="parTrans" cxnId="{D93713AC-CF52-4311-AACF-422FC353E13D}">
      <dgm:prSet/>
      <dgm:spPr/>
      <dgm:t>
        <a:bodyPr/>
        <a:lstStyle/>
        <a:p>
          <a:pPr algn="ctr"/>
          <a:endParaRPr lang="zh-CN" altLang="en-US"/>
        </a:p>
      </dgm:t>
    </dgm:pt>
    <dgm:pt modelId="{9616D5E9-5F78-48B2-8AAA-318C8C7C1278}" type="sibTrans" cxnId="{D93713AC-CF52-4311-AACF-422FC353E13D}">
      <dgm:prSet/>
      <dgm:spPr/>
      <dgm:t>
        <a:bodyPr/>
        <a:lstStyle/>
        <a:p>
          <a:pPr algn="ctr"/>
          <a:endParaRPr lang="zh-CN" altLang="en-US"/>
        </a:p>
      </dgm:t>
    </dgm:pt>
    <dgm:pt modelId="{60A9433D-9CC7-47A9-B5AE-0AD4145407E6}">
      <dgm:prSet/>
      <dgm:spPr/>
      <dgm:t>
        <a:bodyPr/>
        <a:lstStyle/>
        <a:p>
          <a:pPr algn="ctr">
            <a:buFont typeface="Times New Roman" panose="02020603050405020304" pitchFamily="18" charset="0"/>
            <a:buChar char="-"/>
          </a:pPr>
          <a:r>
            <a:rPr lang="en-US" b="1"/>
            <a:t>Aperiodic arrival time</a:t>
          </a:r>
          <a:endParaRPr lang="zh-CN" b="1"/>
        </a:p>
      </dgm:t>
    </dgm:pt>
    <dgm:pt modelId="{9AEF3313-D099-4C8F-A97C-6EC80115F472}" type="parTrans" cxnId="{CCC54CEA-72DC-445B-BCF8-45E8902F77A2}">
      <dgm:prSet/>
      <dgm:spPr/>
      <dgm:t>
        <a:bodyPr/>
        <a:lstStyle/>
        <a:p>
          <a:pPr algn="ctr"/>
          <a:endParaRPr lang="zh-CN" altLang="en-US"/>
        </a:p>
      </dgm:t>
    </dgm:pt>
    <dgm:pt modelId="{008E2A2A-72AE-4E0C-A647-001C57118485}" type="sibTrans" cxnId="{CCC54CEA-72DC-445B-BCF8-45E8902F77A2}">
      <dgm:prSet/>
      <dgm:spPr/>
      <dgm:t>
        <a:bodyPr/>
        <a:lstStyle/>
        <a:p>
          <a:pPr algn="ctr"/>
          <a:endParaRPr lang="zh-CN" altLang="en-US"/>
        </a:p>
      </dgm:t>
    </dgm:pt>
    <dgm:pt modelId="{538E9505-4D53-49FB-885F-A1D5A915CDA6}">
      <dgm:prSet/>
      <dgm:spPr/>
      <dgm:t>
        <a:bodyPr/>
        <a:lstStyle/>
        <a:p>
          <a:pPr algn="ctr">
            <a:buFont typeface="Times New Roman" panose="02020603050405020304" pitchFamily="18" charset="0"/>
            <a:buChar char="-"/>
          </a:pPr>
          <a:r>
            <a:rPr lang="en-US" b="1"/>
            <a:t>Minor jitter</a:t>
          </a:r>
          <a:endParaRPr lang="zh-CN" b="1"/>
        </a:p>
      </dgm:t>
    </dgm:pt>
    <dgm:pt modelId="{EA898571-A5D4-46A2-B4F8-289D14301FC8}" type="parTrans" cxnId="{BD8E1580-F5C8-4424-A829-4573B7D61197}">
      <dgm:prSet/>
      <dgm:spPr/>
      <dgm:t>
        <a:bodyPr/>
        <a:lstStyle/>
        <a:p>
          <a:pPr algn="ctr"/>
          <a:endParaRPr lang="zh-CN" altLang="en-US"/>
        </a:p>
      </dgm:t>
    </dgm:pt>
    <dgm:pt modelId="{3B8C1A2F-5CCA-4E3F-AEA8-EA5D7E480B72}" type="sibTrans" cxnId="{BD8E1580-F5C8-4424-A829-4573B7D61197}">
      <dgm:prSet/>
      <dgm:spPr/>
      <dgm:t>
        <a:bodyPr/>
        <a:lstStyle/>
        <a:p>
          <a:pPr algn="ctr"/>
          <a:endParaRPr lang="zh-CN" altLang="en-US"/>
        </a:p>
      </dgm:t>
    </dgm:pt>
    <dgm:pt modelId="{AA06BD0B-CA14-4EB6-8462-FE8AF36C3B7D}">
      <dgm:prSet/>
      <dgm:spPr/>
      <dgm:t>
        <a:bodyPr/>
        <a:lstStyle/>
        <a:p>
          <a:pPr algn="ctr">
            <a:buFont typeface="Times New Roman" panose="02020603050405020304" pitchFamily="18" charset="0"/>
            <a:buChar char="-"/>
          </a:pPr>
          <a:r>
            <a:rPr lang="en-US" b="1"/>
            <a:t>Tight packet delay budget</a:t>
          </a:r>
          <a:endParaRPr lang="zh-CN" b="1"/>
        </a:p>
      </dgm:t>
    </dgm:pt>
    <dgm:pt modelId="{1B425C55-FDD4-4997-8676-1A3096A5142C}" type="parTrans" cxnId="{93B01906-D427-4E24-A3F0-1FD8A7684B27}">
      <dgm:prSet/>
      <dgm:spPr/>
      <dgm:t>
        <a:bodyPr/>
        <a:lstStyle/>
        <a:p>
          <a:pPr algn="ctr"/>
          <a:endParaRPr lang="zh-CN" altLang="en-US"/>
        </a:p>
      </dgm:t>
    </dgm:pt>
    <dgm:pt modelId="{FE919323-7AAA-41AA-A5BD-03B8932696D2}" type="sibTrans" cxnId="{93B01906-D427-4E24-A3F0-1FD8A7684B27}">
      <dgm:prSet/>
      <dgm:spPr/>
      <dgm:t>
        <a:bodyPr/>
        <a:lstStyle/>
        <a:p>
          <a:pPr algn="ctr"/>
          <a:endParaRPr lang="zh-CN" altLang="en-US"/>
        </a:p>
      </dgm:t>
    </dgm:pt>
    <dgm:pt modelId="{43A6F7AE-ECF0-4AD4-9ADE-C1CF5A356224}">
      <dgm:prSet/>
      <dgm:spPr/>
      <dgm:t>
        <a:bodyPr/>
        <a:lstStyle/>
        <a:p>
          <a:pPr algn="ctr">
            <a:buFont typeface="Times New Roman" panose="02020603050405020304" pitchFamily="18" charset="0"/>
            <a:buChar char="-"/>
          </a:pPr>
          <a:r>
            <a:rPr lang="en-US" b="1"/>
            <a:t>Moderate packet error rate</a:t>
          </a:r>
          <a:endParaRPr lang="zh-CN" b="1"/>
        </a:p>
      </dgm:t>
    </dgm:pt>
    <dgm:pt modelId="{E56EC477-D747-48B7-9FA1-EE13DA42BEE8}" type="parTrans" cxnId="{5A40D25B-A5A9-4A11-BF28-43B714A1FF37}">
      <dgm:prSet/>
      <dgm:spPr/>
      <dgm:t>
        <a:bodyPr/>
        <a:lstStyle/>
        <a:p>
          <a:pPr algn="ctr"/>
          <a:endParaRPr lang="zh-CN" altLang="en-US"/>
        </a:p>
      </dgm:t>
    </dgm:pt>
    <dgm:pt modelId="{5A8D9DC0-CAEA-426C-8B87-63B86B80F45A}" type="sibTrans" cxnId="{5A40D25B-A5A9-4A11-BF28-43B714A1FF37}">
      <dgm:prSet/>
      <dgm:spPr/>
      <dgm:t>
        <a:bodyPr/>
        <a:lstStyle/>
        <a:p>
          <a:pPr algn="ctr"/>
          <a:endParaRPr lang="zh-CN" altLang="en-US"/>
        </a:p>
      </dgm:t>
    </dgm:pt>
    <dgm:pt modelId="{CE298CDB-EBA7-4C8B-9130-8DA3990CB1EA}" type="pres">
      <dgm:prSet presAssocID="{01463141-E00D-46D5-B708-6B201DC9AE50}" presName="cycle" presStyleCnt="0">
        <dgm:presLayoutVars>
          <dgm:dir/>
          <dgm:resizeHandles val="exact"/>
        </dgm:presLayoutVars>
      </dgm:prSet>
      <dgm:spPr/>
    </dgm:pt>
    <dgm:pt modelId="{D96F2BA5-1D56-4C5B-9940-3A0E3CA53832}" type="pres">
      <dgm:prSet presAssocID="{73214C97-4DC9-4BD0-82A6-CC31660A0C6D}" presName="node" presStyleLbl="node1" presStyleIdx="0" presStyleCnt="5">
        <dgm:presLayoutVars>
          <dgm:bulletEnabled val="1"/>
        </dgm:presLayoutVars>
      </dgm:prSet>
      <dgm:spPr/>
    </dgm:pt>
    <dgm:pt modelId="{96DE56D5-45EF-4F95-8587-97BE157ECFCC}" type="pres">
      <dgm:prSet presAssocID="{73214C97-4DC9-4BD0-82A6-CC31660A0C6D}" presName="spNode" presStyleCnt="0"/>
      <dgm:spPr/>
    </dgm:pt>
    <dgm:pt modelId="{512B7F29-C37E-4D4D-B505-5A63AE7DE048}" type="pres">
      <dgm:prSet presAssocID="{9616D5E9-5F78-48B2-8AAA-318C8C7C1278}" presName="sibTrans" presStyleLbl="sibTrans1D1" presStyleIdx="0" presStyleCnt="5"/>
      <dgm:spPr/>
    </dgm:pt>
    <dgm:pt modelId="{83257C27-26A9-4DC7-A169-25D7C9858C05}" type="pres">
      <dgm:prSet presAssocID="{60A9433D-9CC7-47A9-B5AE-0AD4145407E6}" presName="node" presStyleLbl="node1" presStyleIdx="1" presStyleCnt="5">
        <dgm:presLayoutVars>
          <dgm:bulletEnabled val="1"/>
        </dgm:presLayoutVars>
      </dgm:prSet>
      <dgm:spPr/>
    </dgm:pt>
    <dgm:pt modelId="{87D2BE9D-3146-4E87-8F31-F1BFF87A22A7}" type="pres">
      <dgm:prSet presAssocID="{60A9433D-9CC7-47A9-B5AE-0AD4145407E6}" presName="spNode" presStyleCnt="0"/>
      <dgm:spPr/>
    </dgm:pt>
    <dgm:pt modelId="{DE232E04-FE73-4416-89EF-227FA07597A6}" type="pres">
      <dgm:prSet presAssocID="{008E2A2A-72AE-4E0C-A647-001C57118485}" presName="sibTrans" presStyleLbl="sibTrans1D1" presStyleIdx="1" presStyleCnt="5"/>
      <dgm:spPr/>
    </dgm:pt>
    <dgm:pt modelId="{DCE8D2BB-E782-4E1B-87F7-51228D5E9F97}" type="pres">
      <dgm:prSet presAssocID="{538E9505-4D53-49FB-885F-A1D5A915CDA6}" presName="node" presStyleLbl="node1" presStyleIdx="2" presStyleCnt="5">
        <dgm:presLayoutVars>
          <dgm:bulletEnabled val="1"/>
        </dgm:presLayoutVars>
      </dgm:prSet>
      <dgm:spPr/>
    </dgm:pt>
    <dgm:pt modelId="{8EF84A8D-F453-4A8F-BD4E-85D9CD6DE1AD}" type="pres">
      <dgm:prSet presAssocID="{538E9505-4D53-49FB-885F-A1D5A915CDA6}" presName="spNode" presStyleCnt="0"/>
      <dgm:spPr/>
    </dgm:pt>
    <dgm:pt modelId="{366FA37F-764F-45FD-B28F-06793D58C771}" type="pres">
      <dgm:prSet presAssocID="{3B8C1A2F-5CCA-4E3F-AEA8-EA5D7E480B72}" presName="sibTrans" presStyleLbl="sibTrans1D1" presStyleIdx="2" presStyleCnt="5"/>
      <dgm:spPr/>
    </dgm:pt>
    <dgm:pt modelId="{B33712C7-B1FC-453D-B97E-C704F6E7CAA6}" type="pres">
      <dgm:prSet presAssocID="{AA06BD0B-CA14-4EB6-8462-FE8AF36C3B7D}" presName="node" presStyleLbl="node1" presStyleIdx="3" presStyleCnt="5">
        <dgm:presLayoutVars>
          <dgm:bulletEnabled val="1"/>
        </dgm:presLayoutVars>
      </dgm:prSet>
      <dgm:spPr/>
    </dgm:pt>
    <dgm:pt modelId="{33105D76-B299-435C-9005-BD0C674A5D31}" type="pres">
      <dgm:prSet presAssocID="{AA06BD0B-CA14-4EB6-8462-FE8AF36C3B7D}" presName="spNode" presStyleCnt="0"/>
      <dgm:spPr/>
    </dgm:pt>
    <dgm:pt modelId="{ED409745-B4B1-4FE2-B710-06F0F245A7D5}" type="pres">
      <dgm:prSet presAssocID="{FE919323-7AAA-41AA-A5BD-03B8932696D2}" presName="sibTrans" presStyleLbl="sibTrans1D1" presStyleIdx="3" presStyleCnt="5"/>
      <dgm:spPr/>
    </dgm:pt>
    <dgm:pt modelId="{2538819C-9576-48CC-BC2A-09C1D6A8DC23}" type="pres">
      <dgm:prSet presAssocID="{43A6F7AE-ECF0-4AD4-9ADE-C1CF5A356224}" presName="node" presStyleLbl="node1" presStyleIdx="4" presStyleCnt="5">
        <dgm:presLayoutVars>
          <dgm:bulletEnabled val="1"/>
        </dgm:presLayoutVars>
      </dgm:prSet>
      <dgm:spPr/>
    </dgm:pt>
    <dgm:pt modelId="{4E107F4D-9333-4F5D-81B7-81466B0727F3}" type="pres">
      <dgm:prSet presAssocID="{43A6F7AE-ECF0-4AD4-9ADE-C1CF5A356224}" presName="spNode" presStyleCnt="0"/>
      <dgm:spPr/>
    </dgm:pt>
    <dgm:pt modelId="{8AEE9531-7E7F-47CC-9FED-5DACDD0797D4}" type="pres">
      <dgm:prSet presAssocID="{5A8D9DC0-CAEA-426C-8B87-63B86B80F45A}" presName="sibTrans" presStyleLbl="sibTrans1D1" presStyleIdx="4" presStyleCnt="5"/>
      <dgm:spPr/>
    </dgm:pt>
  </dgm:ptLst>
  <dgm:cxnLst>
    <dgm:cxn modelId="{93B01906-D427-4E24-A3F0-1FD8A7684B27}" srcId="{01463141-E00D-46D5-B708-6B201DC9AE50}" destId="{AA06BD0B-CA14-4EB6-8462-FE8AF36C3B7D}" srcOrd="3" destOrd="0" parTransId="{1B425C55-FDD4-4997-8676-1A3096A5142C}" sibTransId="{FE919323-7AAA-41AA-A5BD-03B8932696D2}"/>
    <dgm:cxn modelId="{36EB5735-8840-45E5-8563-60410521CC14}" type="presOf" srcId="{5A8D9DC0-CAEA-426C-8B87-63B86B80F45A}" destId="{8AEE9531-7E7F-47CC-9FED-5DACDD0797D4}" srcOrd="0" destOrd="0" presId="urn:microsoft.com/office/officeart/2005/8/layout/cycle6"/>
    <dgm:cxn modelId="{ED2D0F3B-3DE8-4AA1-9CB3-4305C4D864E4}" type="presOf" srcId="{43A6F7AE-ECF0-4AD4-9ADE-C1CF5A356224}" destId="{2538819C-9576-48CC-BC2A-09C1D6A8DC23}" srcOrd="0" destOrd="0" presId="urn:microsoft.com/office/officeart/2005/8/layout/cycle6"/>
    <dgm:cxn modelId="{5A40D25B-A5A9-4A11-BF28-43B714A1FF37}" srcId="{01463141-E00D-46D5-B708-6B201DC9AE50}" destId="{43A6F7AE-ECF0-4AD4-9ADE-C1CF5A356224}" srcOrd="4" destOrd="0" parTransId="{E56EC477-D747-48B7-9FA1-EE13DA42BEE8}" sibTransId="{5A8D9DC0-CAEA-426C-8B87-63B86B80F45A}"/>
    <dgm:cxn modelId="{6C913971-FB6D-4310-9DF9-0376C07F0B7B}" type="presOf" srcId="{9616D5E9-5F78-48B2-8AAA-318C8C7C1278}" destId="{512B7F29-C37E-4D4D-B505-5A63AE7DE048}" srcOrd="0" destOrd="0" presId="urn:microsoft.com/office/officeart/2005/8/layout/cycle6"/>
    <dgm:cxn modelId="{570B3357-B1EC-419B-BE16-F07E76942EC6}" type="presOf" srcId="{538E9505-4D53-49FB-885F-A1D5A915CDA6}" destId="{DCE8D2BB-E782-4E1B-87F7-51228D5E9F97}" srcOrd="0" destOrd="0" presId="urn:microsoft.com/office/officeart/2005/8/layout/cycle6"/>
    <dgm:cxn modelId="{D04FE857-9421-4B7F-AEB9-E63CAC576B08}" type="presOf" srcId="{60A9433D-9CC7-47A9-B5AE-0AD4145407E6}" destId="{83257C27-26A9-4DC7-A169-25D7C9858C05}" srcOrd="0" destOrd="0" presId="urn:microsoft.com/office/officeart/2005/8/layout/cycle6"/>
    <dgm:cxn modelId="{AF836B79-55D9-40E9-A3F9-B11D036B8197}" type="presOf" srcId="{AA06BD0B-CA14-4EB6-8462-FE8AF36C3B7D}" destId="{B33712C7-B1FC-453D-B97E-C704F6E7CAA6}" srcOrd="0" destOrd="0" presId="urn:microsoft.com/office/officeart/2005/8/layout/cycle6"/>
    <dgm:cxn modelId="{BD8E1580-F5C8-4424-A829-4573B7D61197}" srcId="{01463141-E00D-46D5-B708-6B201DC9AE50}" destId="{538E9505-4D53-49FB-885F-A1D5A915CDA6}" srcOrd="2" destOrd="0" parTransId="{EA898571-A5D4-46A2-B4F8-289D14301FC8}" sibTransId="{3B8C1A2F-5CCA-4E3F-AEA8-EA5D7E480B72}"/>
    <dgm:cxn modelId="{D93713AC-CF52-4311-AACF-422FC353E13D}" srcId="{01463141-E00D-46D5-B708-6B201DC9AE50}" destId="{73214C97-4DC9-4BD0-82A6-CC31660A0C6D}" srcOrd="0" destOrd="0" parTransId="{45111169-1A05-4C88-BCC7-EE6BE0D13F25}" sibTransId="{9616D5E9-5F78-48B2-8AAA-318C8C7C1278}"/>
    <dgm:cxn modelId="{9811B9C1-7459-4CAB-870E-F97FD35DC803}" type="presOf" srcId="{73214C97-4DC9-4BD0-82A6-CC31660A0C6D}" destId="{D96F2BA5-1D56-4C5B-9940-3A0E3CA53832}" srcOrd="0" destOrd="0" presId="urn:microsoft.com/office/officeart/2005/8/layout/cycle6"/>
    <dgm:cxn modelId="{EF5383DA-EB34-4B33-BF3F-F28B586A154A}" type="presOf" srcId="{008E2A2A-72AE-4E0C-A647-001C57118485}" destId="{DE232E04-FE73-4416-89EF-227FA07597A6}" srcOrd="0" destOrd="0" presId="urn:microsoft.com/office/officeart/2005/8/layout/cycle6"/>
    <dgm:cxn modelId="{4DC3F2DF-FC29-42BF-B683-FAF059B1F3B1}" type="presOf" srcId="{3B8C1A2F-5CCA-4E3F-AEA8-EA5D7E480B72}" destId="{366FA37F-764F-45FD-B28F-06793D58C771}" srcOrd="0" destOrd="0" presId="urn:microsoft.com/office/officeart/2005/8/layout/cycle6"/>
    <dgm:cxn modelId="{CCC54CEA-72DC-445B-BCF8-45E8902F77A2}" srcId="{01463141-E00D-46D5-B708-6B201DC9AE50}" destId="{60A9433D-9CC7-47A9-B5AE-0AD4145407E6}" srcOrd="1" destOrd="0" parTransId="{9AEF3313-D099-4C8F-A97C-6EC80115F472}" sibTransId="{008E2A2A-72AE-4E0C-A647-001C57118485}"/>
    <dgm:cxn modelId="{61ED7EF2-044C-45B5-BA49-4B436B30B2F6}" type="presOf" srcId="{FE919323-7AAA-41AA-A5BD-03B8932696D2}" destId="{ED409745-B4B1-4FE2-B710-06F0F245A7D5}" srcOrd="0" destOrd="0" presId="urn:microsoft.com/office/officeart/2005/8/layout/cycle6"/>
    <dgm:cxn modelId="{61F7E1FC-FADE-4241-887B-D44EBE0C7D4B}" type="presOf" srcId="{01463141-E00D-46D5-B708-6B201DC9AE50}" destId="{CE298CDB-EBA7-4C8B-9130-8DA3990CB1EA}" srcOrd="0" destOrd="0" presId="urn:microsoft.com/office/officeart/2005/8/layout/cycle6"/>
    <dgm:cxn modelId="{97BB1599-B0FA-4B35-A09A-8B305FF021BD}" type="presParOf" srcId="{CE298CDB-EBA7-4C8B-9130-8DA3990CB1EA}" destId="{D96F2BA5-1D56-4C5B-9940-3A0E3CA53832}" srcOrd="0" destOrd="0" presId="urn:microsoft.com/office/officeart/2005/8/layout/cycle6"/>
    <dgm:cxn modelId="{95FBA4DE-92A6-43A0-A724-575E8A9F52DB}" type="presParOf" srcId="{CE298CDB-EBA7-4C8B-9130-8DA3990CB1EA}" destId="{96DE56D5-45EF-4F95-8587-97BE157ECFCC}" srcOrd="1" destOrd="0" presId="urn:microsoft.com/office/officeart/2005/8/layout/cycle6"/>
    <dgm:cxn modelId="{AF18DDA5-282E-469F-8AC6-52D359CA4131}" type="presParOf" srcId="{CE298CDB-EBA7-4C8B-9130-8DA3990CB1EA}" destId="{512B7F29-C37E-4D4D-B505-5A63AE7DE048}" srcOrd="2" destOrd="0" presId="urn:microsoft.com/office/officeart/2005/8/layout/cycle6"/>
    <dgm:cxn modelId="{8C887EFB-861A-4367-894E-9B699D2FC5D8}" type="presParOf" srcId="{CE298CDB-EBA7-4C8B-9130-8DA3990CB1EA}" destId="{83257C27-26A9-4DC7-A169-25D7C9858C05}" srcOrd="3" destOrd="0" presId="urn:microsoft.com/office/officeart/2005/8/layout/cycle6"/>
    <dgm:cxn modelId="{6C8B9B20-0D75-4B0A-920A-3266B992EF72}" type="presParOf" srcId="{CE298CDB-EBA7-4C8B-9130-8DA3990CB1EA}" destId="{87D2BE9D-3146-4E87-8F31-F1BFF87A22A7}" srcOrd="4" destOrd="0" presId="urn:microsoft.com/office/officeart/2005/8/layout/cycle6"/>
    <dgm:cxn modelId="{6E196438-706B-4445-95E7-399F9D9BA96E}" type="presParOf" srcId="{CE298CDB-EBA7-4C8B-9130-8DA3990CB1EA}" destId="{DE232E04-FE73-4416-89EF-227FA07597A6}" srcOrd="5" destOrd="0" presId="urn:microsoft.com/office/officeart/2005/8/layout/cycle6"/>
    <dgm:cxn modelId="{6606E092-13D0-42C1-B364-CE9AD4FBA248}" type="presParOf" srcId="{CE298CDB-EBA7-4C8B-9130-8DA3990CB1EA}" destId="{DCE8D2BB-E782-4E1B-87F7-51228D5E9F97}" srcOrd="6" destOrd="0" presId="urn:microsoft.com/office/officeart/2005/8/layout/cycle6"/>
    <dgm:cxn modelId="{C894821D-7EBE-4DCE-8A9E-0A71D865F57D}" type="presParOf" srcId="{CE298CDB-EBA7-4C8B-9130-8DA3990CB1EA}" destId="{8EF84A8D-F453-4A8F-BD4E-85D9CD6DE1AD}" srcOrd="7" destOrd="0" presId="urn:microsoft.com/office/officeart/2005/8/layout/cycle6"/>
    <dgm:cxn modelId="{97399470-86E8-4DEF-86BF-DFD9E855FA7D}" type="presParOf" srcId="{CE298CDB-EBA7-4C8B-9130-8DA3990CB1EA}" destId="{366FA37F-764F-45FD-B28F-06793D58C771}" srcOrd="8" destOrd="0" presId="urn:microsoft.com/office/officeart/2005/8/layout/cycle6"/>
    <dgm:cxn modelId="{B9EBF850-E935-4FAF-BC6D-2F9DA73ADDAA}" type="presParOf" srcId="{CE298CDB-EBA7-4C8B-9130-8DA3990CB1EA}" destId="{B33712C7-B1FC-453D-B97E-C704F6E7CAA6}" srcOrd="9" destOrd="0" presId="urn:microsoft.com/office/officeart/2005/8/layout/cycle6"/>
    <dgm:cxn modelId="{58491E97-E781-41C2-B8CD-ADE52CB01C73}" type="presParOf" srcId="{CE298CDB-EBA7-4C8B-9130-8DA3990CB1EA}" destId="{33105D76-B299-435C-9005-BD0C674A5D31}" srcOrd="10" destOrd="0" presId="urn:microsoft.com/office/officeart/2005/8/layout/cycle6"/>
    <dgm:cxn modelId="{73CE4E21-7451-47F2-82D1-E1D101F47827}" type="presParOf" srcId="{CE298CDB-EBA7-4C8B-9130-8DA3990CB1EA}" destId="{ED409745-B4B1-4FE2-B710-06F0F245A7D5}" srcOrd="11" destOrd="0" presId="urn:microsoft.com/office/officeart/2005/8/layout/cycle6"/>
    <dgm:cxn modelId="{37BE45BD-2A89-42C5-844A-7CFD772AC1FB}" type="presParOf" srcId="{CE298CDB-EBA7-4C8B-9130-8DA3990CB1EA}" destId="{2538819C-9576-48CC-BC2A-09C1D6A8DC23}" srcOrd="12" destOrd="0" presId="urn:microsoft.com/office/officeart/2005/8/layout/cycle6"/>
    <dgm:cxn modelId="{8EE3D6AF-57E1-4B68-ABDB-4BF47A2BE072}" type="presParOf" srcId="{CE298CDB-EBA7-4C8B-9130-8DA3990CB1EA}" destId="{4E107F4D-9333-4F5D-81B7-81466B0727F3}" srcOrd="13" destOrd="0" presId="urn:microsoft.com/office/officeart/2005/8/layout/cycle6"/>
    <dgm:cxn modelId="{44458D08-024D-4107-BBF4-B55AB0F5FC5F}" type="presParOf" srcId="{CE298CDB-EBA7-4C8B-9130-8DA3990CB1EA}" destId="{8AEE9531-7E7F-47CC-9FED-5DACDD0797D4}" srcOrd="14" destOrd="0" presId="urn:microsoft.com/office/officeart/2005/8/layout/cycle6"/>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6F2BA5-1D56-4C5B-9940-3A0E3CA53832}">
      <dsp:nvSpPr>
        <dsp:cNvPr id="0" name=""/>
        <dsp:cNvSpPr/>
      </dsp:nvSpPr>
      <dsp:spPr>
        <a:xfrm>
          <a:off x="1369505" y="405"/>
          <a:ext cx="543314" cy="353154"/>
        </a:xfrm>
        <a:prstGeom prst="roundRect">
          <a:avLst/>
        </a:prstGeom>
        <a:solidFill>
          <a:schemeClr val="dk2">
            <a:hueOff val="0"/>
            <a:satOff val="0"/>
            <a:lumOff val="0"/>
            <a:alphaOff val="0"/>
          </a:schemeClr>
        </a:solidFill>
        <a:ln w="25400" cap="flat" cmpd="sng" algn="ctr">
          <a:solidFill>
            <a:schemeClr val="l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en-US" sz="600" b="1" kern="1200"/>
            <a:t>Variable packet size</a:t>
          </a:r>
          <a:endParaRPr lang="zh-CN" altLang="en-US" sz="600" b="1" kern="1200"/>
        </a:p>
      </dsp:txBody>
      <dsp:txXfrm>
        <a:off x="1386745" y="17645"/>
        <a:ext cx="508834" cy="318674"/>
      </dsp:txXfrm>
    </dsp:sp>
    <dsp:sp modelId="{512B7F29-C37E-4D4D-B505-5A63AE7DE048}">
      <dsp:nvSpPr>
        <dsp:cNvPr id="0" name=""/>
        <dsp:cNvSpPr/>
      </dsp:nvSpPr>
      <dsp:spPr>
        <a:xfrm>
          <a:off x="935267" y="176982"/>
          <a:ext cx="1411790" cy="1411790"/>
        </a:xfrm>
        <a:custGeom>
          <a:avLst/>
          <a:gdLst/>
          <a:ahLst/>
          <a:cxnLst/>
          <a:rect l="0" t="0" r="0" b="0"/>
          <a:pathLst>
            <a:path>
              <a:moveTo>
                <a:pt x="981289" y="55936"/>
              </a:moveTo>
              <a:arcTo wR="705895" hR="705895" stAng="17577771" swAng="1962612"/>
            </a:path>
          </a:pathLst>
        </a:custGeom>
        <a:noFill/>
        <a:ln w="9525" cap="flat" cmpd="sng" algn="ctr">
          <a:solidFill>
            <a:schemeClr val="dk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83257C27-26A9-4DC7-A169-25D7C9858C05}">
      <dsp:nvSpPr>
        <dsp:cNvPr id="0" name=""/>
        <dsp:cNvSpPr/>
      </dsp:nvSpPr>
      <dsp:spPr>
        <a:xfrm>
          <a:off x="2040852" y="488167"/>
          <a:ext cx="543314" cy="353154"/>
        </a:xfrm>
        <a:prstGeom prst="roundRect">
          <a:avLst/>
        </a:prstGeom>
        <a:solidFill>
          <a:schemeClr val="dk2">
            <a:hueOff val="0"/>
            <a:satOff val="0"/>
            <a:lumOff val="0"/>
            <a:alphaOff val="0"/>
          </a:schemeClr>
        </a:solidFill>
        <a:ln w="25400" cap="flat" cmpd="sng" algn="ctr">
          <a:solidFill>
            <a:schemeClr val="l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Font typeface="Times New Roman" panose="02020603050405020304" pitchFamily="18" charset="0"/>
            <a:buNone/>
          </a:pPr>
          <a:r>
            <a:rPr lang="en-US" sz="600" b="1" kern="1200"/>
            <a:t>Aperiodic arrival time</a:t>
          </a:r>
          <a:endParaRPr lang="zh-CN" sz="600" b="1" kern="1200"/>
        </a:p>
      </dsp:txBody>
      <dsp:txXfrm>
        <a:off x="2058092" y="505407"/>
        <a:ext cx="508834" cy="318674"/>
      </dsp:txXfrm>
    </dsp:sp>
    <dsp:sp modelId="{DE232E04-FE73-4416-89EF-227FA07597A6}">
      <dsp:nvSpPr>
        <dsp:cNvPr id="0" name=""/>
        <dsp:cNvSpPr/>
      </dsp:nvSpPr>
      <dsp:spPr>
        <a:xfrm>
          <a:off x="935267" y="176982"/>
          <a:ext cx="1411790" cy="1411790"/>
        </a:xfrm>
        <a:custGeom>
          <a:avLst/>
          <a:gdLst/>
          <a:ahLst/>
          <a:cxnLst/>
          <a:rect l="0" t="0" r="0" b="0"/>
          <a:pathLst>
            <a:path>
              <a:moveTo>
                <a:pt x="1410818" y="668852"/>
              </a:moveTo>
              <a:arcTo wR="705895" hR="705895" stAng="21419518" swAng="2197128"/>
            </a:path>
          </a:pathLst>
        </a:custGeom>
        <a:noFill/>
        <a:ln w="9525" cap="flat" cmpd="sng" algn="ctr">
          <a:solidFill>
            <a:schemeClr val="dk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CE8D2BB-E782-4E1B-87F7-51228D5E9F97}">
      <dsp:nvSpPr>
        <dsp:cNvPr id="0" name=""/>
        <dsp:cNvSpPr/>
      </dsp:nvSpPr>
      <dsp:spPr>
        <a:xfrm>
          <a:off x="1784420" y="1277382"/>
          <a:ext cx="543314" cy="353154"/>
        </a:xfrm>
        <a:prstGeom prst="roundRect">
          <a:avLst/>
        </a:prstGeom>
        <a:solidFill>
          <a:schemeClr val="dk2">
            <a:hueOff val="0"/>
            <a:satOff val="0"/>
            <a:lumOff val="0"/>
            <a:alphaOff val="0"/>
          </a:schemeClr>
        </a:solidFill>
        <a:ln w="25400" cap="flat" cmpd="sng" algn="ctr">
          <a:solidFill>
            <a:schemeClr val="l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Font typeface="Times New Roman" panose="02020603050405020304" pitchFamily="18" charset="0"/>
            <a:buNone/>
          </a:pPr>
          <a:r>
            <a:rPr lang="en-US" sz="600" b="1" kern="1200"/>
            <a:t>Minor jitter</a:t>
          </a:r>
          <a:endParaRPr lang="zh-CN" sz="600" b="1" kern="1200"/>
        </a:p>
      </dsp:txBody>
      <dsp:txXfrm>
        <a:off x="1801660" y="1294622"/>
        <a:ext cx="508834" cy="318674"/>
      </dsp:txXfrm>
    </dsp:sp>
    <dsp:sp modelId="{366FA37F-764F-45FD-B28F-06793D58C771}">
      <dsp:nvSpPr>
        <dsp:cNvPr id="0" name=""/>
        <dsp:cNvSpPr/>
      </dsp:nvSpPr>
      <dsp:spPr>
        <a:xfrm>
          <a:off x="935267" y="176982"/>
          <a:ext cx="1411790" cy="1411790"/>
        </a:xfrm>
        <a:custGeom>
          <a:avLst/>
          <a:gdLst/>
          <a:ahLst/>
          <a:cxnLst/>
          <a:rect l="0" t="0" r="0" b="0"/>
          <a:pathLst>
            <a:path>
              <a:moveTo>
                <a:pt x="846346" y="1397676"/>
              </a:moveTo>
              <a:arcTo wR="705895" hR="705895" stAng="4711402" swAng="1377196"/>
            </a:path>
          </a:pathLst>
        </a:custGeom>
        <a:noFill/>
        <a:ln w="9525" cap="flat" cmpd="sng" algn="ctr">
          <a:solidFill>
            <a:schemeClr val="dk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B33712C7-B1FC-453D-B97E-C704F6E7CAA6}">
      <dsp:nvSpPr>
        <dsp:cNvPr id="0" name=""/>
        <dsp:cNvSpPr/>
      </dsp:nvSpPr>
      <dsp:spPr>
        <a:xfrm>
          <a:off x="954590" y="1277382"/>
          <a:ext cx="543314" cy="353154"/>
        </a:xfrm>
        <a:prstGeom prst="roundRect">
          <a:avLst/>
        </a:prstGeom>
        <a:solidFill>
          <a:schemeClr val="dk2">
            <a:hueOff val="0"/>
            <a:satOff val="0"/>
            <a:lumOff val="0"/>
            <a:alphaOff val="0"/>
          </a:schemeClr>
        </a:solidFill>
        <a:ln w="25400" cap="flat" cmpd="sng" algn="ctr">
          <a:solidFill>
            <a:schemeClr val="l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Font typeface="Times New Roman" panose="02020603050405020304" pitchFamily="18" charset="0"/>
            <a:buNone/>
          </a:pPr>
          <a:r>
            <a:rPr lang="en-US" sz="600" b="1" kern="1200"/>
            <a:t>Tight packet delay budget</a:t>
          </a:r>
          <a:endParaRPr lang="zh-CN" sz="600" b="1" kern="1200"/>
        </a:p>
      </dsp:txBody>
      <dsp:txXfrm>
        <a:off x="971830" y="1294622"/>
        <a:ext cx="508834" cy="318674"/>
      </dsp:txXfrm>
    </dsp:sp>
    <dsp:sp modelId="{ED409745-B4B1-4FE2-B710-06F0F245A7D5}">
      <dsp:nvSpPr>
        <dsp:cNvPr id="0" name=""/>
        <dsp:cNvSpPr/>
      </dsp:nvSpPr>
      <dsp:spPr>
        <a:xfrm>
          <a:off x="935267" y="176982"/>
          <a:ext cx="1411790" cy="1411790"/>
        </a:xfrm>
        <a:custGeom>
          <a:avLst/>
          <a:gdLst/>
          <a:ahLst/>
          <a:cxnLst/>
          <a:rect l="0" t="0" r="0" b="0"/>
          <a:pathLst>
            <a:path>
              <a:moveTo>
                <a:pt x="118013" y="1096642"/>
              </a:moveTo>
              <a:arcTo wR="705895" hR="705895" stAng="8783354" swAng="2197128"/>
            </a:path>
          </a:pathLst>
        </a:custGeom>
        <a:noFill/>
        <a:ln w="9525" cap="flat" cmpd="sng" algn="ctr">
          <a:solidFill>
            <a:schemeClr val="dk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2538819C-9576-48CC-BC2A-09C1D6A8DC23}">
      <dsp:nvSpPr>
        <dsp:cNvPr id="0" name=""/>
        <dsp:cNvSpPr/>
      </dsp:nvSpPr>
      <dsp:spPr>
        <a:xfrm>
          <a:off x="698159" y="488167"/>
          <a:ext cx="543314" cy="353154"/>
        </a:xfrm>
        <a:prstGeom prst="roundRect">
          <a:avLst/>
        </a:prstGeom>
        <a:solidFill>
          <a:schemeClr val="dk2">
            <a:hueOff val="0"/>
            <a:satOff val="0"/>
            <a:lumOff val="0"/>
            <a:alphaOff val="0"/>
          </a:schemeClr>
        </a:solidFill>
        <a:ln w="25400" cap="flat" cmpd="sng" algn="ctr">
          <a:solidFill>
            <a:schemeClr val="l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Font typeface="Times New Roman" panose="02020603050405020304" pitchFamily="18" charset="0"/>
            <a:buNone/>
          </a:pPr>
          <a:r>
            <a:rPr lang="en-US" sz="600" b="1" kern="1200"/>
            <a:t>Moderate packet error rate</a:t>
          </a:r>
          <a:endParaRPr lang="zh-CN" sz="600" b="1" kern="1200"/>
        </a:p>
      </dsp:txBody>
      <dsp:txXfrm>
        <a:off x="715399" y="505407"/>
        <a:ext cx="508834" cy="318674"/>
      </dsp:txXfrm>
    </dsp:sp>
    <dsp:sp modelId="{8AEE9531-7E7F-47CC-9FED-5DACDD0797D4}">
      <dsp:nvSpPr>
        <dsp:cNvPr id="0" name=""/>
        <dsp:cNvSpPr/>
      </dsp:nvSpPr>
      <dsp:spPr>
        <a:xfrm>
          <a:off x="935267" y="176982"/>
          <a:ext cx="1411790" cy="1411790"/>
        </a:xfrm>
        <a:custGeom>
          <a:avLst/>
          <a:gdLst/>
          <a:ahLst/>
          <a:cxnLst/>
          <a:rect l="0" t="0" r="0" b="0"/>
          <a:pathLst>
            <a:path>
              <a:moveTo>
                <a:pt x="122943" y="307830"/>
              </a:moveTo>
              <a:arcTo wR="705895" hR="705895" stAng="12859617" swAng="1962612"/>
            </a:path>
          </a:pathLst>
        </a:custGeom>
        <a:noFill/>
        <a:ln w="9525" cap="flat" cmpd="sng" algn="ctr">
          <a:solidFill>
            <a:schemeClr val="dk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3E98B013-4C04-46FB-BF74-59BEB9EEE521}">
  <ds:schemaRefs>
    <ds:schemaRef ds:uri="http://schemas.microsoft.com/sharepoint/v3/contenttype/forms"/>
  </ds:schemaRefs>
</ds:datastoreItem>
</file>

<file path=customXml/itemProps2.xml><?xml version="1.0" encoding="utf-8"?>
<ds:datastoreItem xmlns:ds="http://schemas.openxmlformats.org/officeDocument/2006/customXml" ds:itemID="{1D2AAA12-4D4B-42E2-8EDB-5BDBDC6087C6}">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2468AE62-2DB9-4785-9121-95DBDCACB5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F9454F-ADAC-47E6-8FC2-508F78543EAC}">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4604</Words>
  <Characters>25599</Characters>
  <Application>Microsoft Office Word</Application>
  <DocSecurity>0</DocSecurity>
  <Lines>419</Lines>
  <Paragraphs>230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MTG_TITLE</vt:lpstr>
    </vt:vector>
  </TitlesOfParts>
  <Company>3GPP Support Team</Company>
  <LinksUpToDate>false</LinksUpToDate>
  <CharactersWithSpaces>29973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vivo-Xiaoxiao Zheng</dc:creator>
  <cp:lastModifiedBy>Xiaodong Yang(vivo)</cp:lastModifiedBy>
  <cp:revision>2</cp:revision>
  <cp:lastPrinted>2411-12-31T14:59:00Z</cp:lastPrinted>
  <dcterms:created xsi:type="dcterms:W3CDTF">2025-11-07T09:13:00Z</dcterms:created>
  <dcterms:modified xsi:type="dcterms:W3CDTF">2025-11-07T09:13:00Z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y fmtid="{D5CDD505-2E9C-101B-9397-08002B2CF9AE}" pid="22" name="ContentTypeId">
    <vt:lpwstr>0x01010057CC4845EE989D469C4AF99498678D58</vt:lpwstr>
  </property>
</Properties>
</file>